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0B5F018">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jc w:val="center"/>
        <w:textAlignment w:val="auto"/>
        <w:outlineLvl w:val="9"/>
        <w:rPr>
          <w:rFonts w:hint="eastAsia" w:ascii="宋体" w:hAnsi="宋体" w:eastAsia="方正小标宋简体"/>
          <w:sz w:val="44"/>
          <w:szCs w:val="44"/>
        </w:rPr>
      </w:pPr>
      <w:r>
        <w:rPr>
          <w:rFonts w:hint="eastAsia" w:ascii="宋体" w:hAnsi="宋体" w:eastAsia="方正小标宋_GBK"/>
          <w:sz w:val="44"/>
          <w:szCs w:val="44"/>
        </w:rPr>
        <w:t>大理白族自治州</w:t>
      </w:r>
      <w:r>
        <w:rPr>
          <w:rFonts w:hint="eastAsia" w:ascii="宋体" w:hAnsi="宋体" w:eastAsia="方正小标宋_GBK"/>
          <w:sz w:val="44"/>
          <w:szCs w:val="44"/>
          <w:lang w:eastAsia="zh-CN"/>
        </w:rPr>
        <w:t>住房和城乡建设局</w:t>
      </w:r>
    </w:p>
    <w:p w14:paraId="6B2FD293">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jc w:val="center"/>
        <w:textAlignment w:val="auto"/>
        <w:outlineLvl w:val="9"/>
        <w:rPr>
          <w:rFonts w:hint="eastAsia" w:ascii="宋体" w:hAnsi="宋体" w:eastAsia="方正小标宋_GBK" w:cs="方正小标宋_GBK"/>
          <w:sz w:val="44"/>
          <w:szCs w:val="44"/>
        </w:rPr>
      </w:pPr>
      <w:r>
        <w:rPr>
          <w:rFonts w:hint="eastAsia" w:ascii="宋体" w:hAnsi="宋体" w:eastAsia="方正小标宋简体"/>
          <w:sz w:val="44"/>
          <w:szCs w:val="44"/>
        </w:rPr>
        <w:t>关于对大理</w:t>
      </w:r>
      <w:r>
        <w:rPr>
          <w:rFonts w:hint="eastAsia" w:ascii="宋体" w:hAnsi="宋体" w:eastAsia="方正小标宋简体"/>
          <w:sz w:val="44"/>
          <w:szCs w:val="44"/>
          <w:lang w:eastAsia="zh-CN"/>
        </w:rPr>
        <w:t>州</w:t>
      </w:r>
      <w:r>
        <w:rPr>
          <w:rFonts w:hint="eastAsia" w:ascii="宋体" w:hAnsi="宋体" w:eastAsia="方正小标宋简体"/>
          <w:sz w:val="44"/>
          <w:szCs w:val="44"/>
        </w:rPr>
        <w:t>第十</w:t>
      </w:r>
      <w:r>
        <w:rPr>
          <w:rFonts w:hint="eastAsia" w:ascii="宋体" w:hAnsi="宋体" w:eastAsia="方正小标宋简体"/>
          <w:sz w:val="44"/>
          <w:szCs w:val="44"/>
          <w:lang w:eastAsia="zh-CN"/>
        </w:rPr>
        <w:t>五</w:t>
      </w:r>
      <w:r>
        <w:rPr>
          <w:rFonts w:hint="eastAsia" w:ascii="宋体" w:hAnsi="宋体" w:eastAsia="方正小标宋简体"/>
          <w:sz w:val="44"/>
          <w:szCs w:val="44"/>
        </w:rPr>
        <w:t>届</w:t>
      </w:r>
      <w:r>
        <w:rPr>
          <w:rFonts w:hint="eastAsia" w:ascii="宋体" w:hAnsi="宋体" w:eastAsia="方正小标宋简体"/>
          <w:sz w:val="44"/>
          <w:szCs w:val="44"/>
          <w:lang w:eastAsia="zh-CN"/>
        </w:rPr>
        <w:t>人民代表大会</w:t>
      </w:r>
      <w:r>
        <w:rPr>
          <w:rFonts w:hint="eastAsia" w:ascii="宋体" w:hAnsi="宋体" w:eastAsia="方正小标宋简体"/>
          <w:sz w:val="44"/>
          <w:szCs w:val="44"/>
        </w:rPr>
        <w:t>第</w:t>
      </w:r>
      <w:r>
        <w:rPr>
          <w:rFonts w:hint="eastAsia" w:ascii="宋体" w:hAnsi="宋体" w:eastAsia="方正小标宋简体"/>
          <w:sz w:val="44"/>
          <w:szCs w:val="44"/>
          <w:lang w:eastAsia="zh-CN"/>
        </w:rPr>
        <w:t>四</w:t>
      </w:r>
      <w:r>
        <w:rPr>
          <w:rFonts w:hint="eastAsia" w:ascii="宋体" w:hAnsi="宋体" w:eastAsia="方正小标宋简体"/>
          <w:sz w:val="44"/>
          <w:szCs w:val="44"/>
        </w:rPr>
        <w:t>次会议第</w:t>
      </w:r>
      <w:r>
        <w:rPr>
          <w:rFonts w:hint="eastAsia" w:ascii="宋体" w:hAnsi="宋体" w:eastAsia="方正小标宋简体"/>
          <w:sz w:val="44"/>
          <w:szCs w:val="44"/>
          <w:lang w:val="en-US" w:eastAsia="zh-CN"/>
        </w:rPr>
        <w:t>2024312</w:t>
      </w:r>
      <w:r>
        <w:rPr>
          <w:rFonts w:hint="eastAsia" w:ascii="宋体" w:hAnsi="宋体" w:eastAsia="方正小标宋简体"/>
          <w:sz w:val="44"/>
          <w:szCs w:val="44"/>
        </w:rPr>
        <w:t>号</w:t>
      </w:r>
      <w:r>
        <w:rPr>
          <w:rFonts w:hint="eastAsia" w:ascii="宋体" w:hAnsi="宋体" w:eastAsia="方正小标宋简体"/>
          <w:sz w:val="44"/>
          <w:szCs w:val="44"/>
          <w:lang w:eastAsia="zh-CN"/>
        </w:rPr>
        <w:t>代表建议</w:t>
      </w:r>
      <w:r>
        <w:rPr>
          <w:rFonts w:hint="eastAsia" w:ascii="宋体" w:hAnsi="宋体" w:eastAsia="方正小标宋_GBK" w:cs="方正小标宋_GBK"/>
          <w:sz w:val="44"/>
          <w:szCs w:val="44"/>
        </w:rPr>
        <w:t>的答复</w:t>
      </w:r>
    </w:p>
    <w:p w14:paraId="13F90923">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方正仿宋简体" w:cs="方正仿宋简体"/>
          <w:lang w:eastAsia="zh-CN"/>
        </w:rPr>
      </w:pPr>
    </w:p>
    <w:p w14:paraId="2309BA2B">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方正仿宋简体" w:cs="方正仿宋简体"/>
          <w:lang w:eastAsia="zh-CN"/>
        </w:rPr>
      </w:pPr>
    </w:p>
    <w:p w14:paraId="7BE336EC">
      <w:pPr>
        <w:keepNext w:val="0"/>
        <w:keepLines w:val="0"/>
        <w:pageBreakBefore w:val="0"/>
        <w:widowControl w:val="0"/>
        <w:kinsoku/>
        <w:wordWrap/>
        <w:overflowPunct/>
        <w:topLinePunct w:val="0"/>
        <w:autoSpaceDE/>
        <w:autoSpaceDN/>
        <w:bidi w:val="0"/>
        <w:adjustRightInd/>
        <w:snapToGrid/>
        <w:spacing w:line="570" w:lineRule="exact"/>
        <w:textAlignment w:val="auto"/>
        <w:rPr>
          <w:rFonts w:hint="eastAsia" w:ascii="宋体" w:hAnsi="宋体" w:eastAsia="仿宋_GB2312" w:cs="仿宋_GB2312"/>
          <w:sz w:val="32"/>
          <w:szCs w:val="32"/>
          <w:lang w:val="en-US" w:eastAsia="zh-CN"/>
        </w:rPr>
      </w:pPr>
      <w:r>
        <w:rPr>
          <w:rFonts w:hint="eastAsia" w:ascii="宋体" w:hAnsi="宋体" w:eastAsia="仿宋_GB2312" w:cs="仿宋_GB2312"/>
          <w:sz w:val="32"/>
          <w:szCs w:val="32"/>
          <w:lang w:val="en-US" w:eastAsia="zh-CN"/>
        </w:rPr>
        <w:t>尊敬的王前跃代表：</w:t>
      </w:r>
    </w:p>
    <w:p w14:paraId="4D26E18C">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eastAsia" w:ascii="宋体" w:hAnsi="宋体" w:eastAsia="仿宋_GB2312" w:cs="仿宋_GB2312"/>
          <w:sz w:val="32"/>
          <w:szCs w:val="32"/>
          <w:lang w:val="en-US" w:eastAsia="zh-CN"/>
        </w:rPr>
      </w:pPr>
      <w:r>
        <w:rPr>
          <w:rFonts w:hint="eastAsia" w:ascii="宋体" w:hAnsi="宋体" w:eastAsia="仿宋_GB2312" w:cs="仿宋_GB2312"/>
          <w:sz w:val="32"/>
          <w:szCs w:val="32"/>
          <w:lang w:val="en-US" w:eastAsia="zh-CN"/>
        </w:rPr>
        <w:t>非常感谢您对大理州历史文化</w:t>
      </w:r>
      <w:r>
        <w:rPr>
          <w:rFonts w:hint="eastAsia" w:ascii="宋体" w:hAnsi="宋体" w:cs="仿宋_GB2312"/>
          <w:sz w:val="32"/>
          <w:szCs w:val="32"/>
          <w:lang w:val="en-US" w:eastAsia="zh-CN"/>
        </w:rPr>
        <w:t>资源</w:t>
      </w:r>
      <w:r>
        <w:rPr>
          <w:rFonts w:hint="eastAsia" w:ascii="宋体" w:hAnsi="宋体" w:eastAsia="仿宋_GB2312" w:cs="仿宋_GB2312"/>
          <w:sz w:val="32"/>
          <w:szCs w:val="32"/>
          <w:lang w:val="en-US" w:eastAsia="zh-CN"/>
        </w:rPr>
        <w:t>保护、管理、利用等工作的关心和支持。您在州十五届人大第四次会议上提出的《关于“茶马古道--三营段”保护与利用的建议》已交由我局主办，我局会同州文旅局、州消防救援支队认真研究，现结合我州历史文化</w:t>
      </w:r>
      <w:r>
        <w:rPr>
          <w:rFonts w:hint="eastAsia" w:ascii="宋体" w:hAnsi="宋体" w:cs="仿宋_GB2312"/>
          <w:sz w:val="32"/>
          <w:szCs w:val="32"/>
          <w:lang w:val="en-US" w:eastAsia="zh-CN"/>
        </w:rPr>
        <w:t>资源</w:t>
      </w:r>
      <w:r>
        <w:rPr>
          <w:rFonts w:hint="eastAsia" w:ascii="宋体" w:hAnsi="宋体" w:eastAsia="仿宋_GB2312" w:cs="仿宋_GB2312"/>
          <w:sz w:val="32"/>
          <w:szCs w:val="32"/>
          <w:lang w:val="en-US" w:eastAsia="zh-CN"/>
        </w:rPr>
        <w:t>保护、管理和利用情况和工作实际答复如下：</w:t>
      </w:r>
    </w:p>
    <w:p w14:paraId="1141DA21">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eastAsia" w:ascii="宋体" w:hAnsi="宋体" w:eastAsia="仿宋_GB2312" w:cs="仿宋_GB2312"/>
          <w:sz w:val="32"/>
          <w:szCs w:val="32"/>
          <w:lang w:val="en-US" w:eastAsia="zh-CN"/>
        </w:rPr>
      </w:pPr>
      <w:r>
        <w:rPr>
          <w:rFonts w:hint="eastAsia" w:ascii="宋体" w:hAnsi="宋体" w:eastAsia="仿宋_GB2312" w:cs="仿宋_GB2312"/>
          <w:sz w:val="32"/>
          <w:szCs w:val="32"/>
          <w:lang w:val="en-US" w:eastAsia="zh-CN"/>
        </w:rPr>
        <w:t>长期以来，大理州在省委、省人民政府的坚强领导下，紧紧围绕“到2035年基本建成文化强省”的目标要求，以历史文化名城、名镇、名村、历史文化街区、文物、中国传统村落（以下简称“四名一文一传”）保护工作为抓手，多措并举抓好全州历史文化资源保护、管理、利用工作，</w:t>
      </w:r>
      <w:r>
        <w:rPr>
          <w:rFonts w:hint="eastAsia" w:ascii="宋体" w:hAnsi="宋体" w:cs="仿宋_GB2312"/>
          <w:sz w:val="32"/>
          <w:szCs w:val="32"/>
          <w:lang w:val="en-US" w:eastAsia="zh-CN"/>
        </w:rPr>
        <w:t>具体情况</w:t>
      </w:r>
      <w:r>
        <w:rPr>
          <w:rFonts w:hint="eastAsia" w:ascii="宋体" w:hAnsi="宋体" w:eastAsia="仿宋_GB2312" w:cs="仿宋_GB2312"/>
          <w:sz w:val="32"/>
          <w:szCs w:val="32"/>
          <w:lang w:val="en-US" w:eastAsia="zh-CN"/>
        </w:rPr>
        <w:t>如下：</w:t>
      </w:r>
    </w:p>
    <w:p w14:paraId="5A5F14B7">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default" w:ascii="宋体" w:hAnsi="宋体" w:eastAsia="黑体" w:cs="黑体"/>
          <w:sz w:val="32"/>
          <w:szCs w:val="32"/>
          <w:lang w:val="en-US" w:eastAsia="zh-CN"/>
        </w:rPr>
      </w:pPr>
      <w:r>
        <w:rPr>
          <w:rFonts w:hint="eastAsia" w:ascii="宋体" w:hAnsi="宋体" w:eastAsia="黑体" w:cs="黑体"/>
          <w:sz w:val="32"/>
          <w:szCs w:val="32"/>
          <w:lang w:eastAsia="zh-CN"/>
        </w:rPr>
        <w:t>一、全州历史文化资源保护工作情况</w:t>
      </w:r>
      <w:r>
        <w:rPr>
          <w:rFonts w:hint="eastAsia" w:ascii="宋体" w:hAnsi="宋体" w:eastAsia="黑体" w:cs="黑体"/>
          <w:sz w:val="32"/>
          <w:szCs w:val="32"/>
          <w:lang w:val="en-US" w:eastAsia="zh-CN"/>
        </w:rPr>
        <w:t xml:space="preserve"> </w:t>
      </w:r>
    </w:p>
    <w:p w14:paraId="2F760669">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eastAsia" w:ascii="宋体" w:hAnsi="宋体" w:eastAsia="仿宋_GB2312" w:cs="仿宋_GB2312"/>
          <w:sz w:val="32"/>
          <w:szCs w:val="32"/>
          <w:lang w:eastAsia="zh-CN"/>
        </w:rPr>
      </w:pPr>
      <w:r>
        <w:rPr>
          <w:rFonts w:hint="eastAsia" w:ascii="宋体" w:hAnsi="宋体" w:cs="仿宋_GB2312"/>
          <w:sz w:val="32"/>
          <w:szCs w:val="32"/>
          <w:lang w:val="en-US" w:eastAsia="zh-CN"/>
        </w:rPr>
        <w:t>（一）提升认识站位，坚持高位推动。</w:t>
      </w:r>
      <w:r>
        <w:rPr>
          <w:rFonts w:hint="eastAsia" w:ascii="宋体" w:hAnsi="宋体" w:eastAsia="仿宋_GB2312" w:cs="仿宋_GB2312"/>
          <w:sz w:val="32"/>
          <w:szCs w:val="32"/>
          <w:lang w:val="en-US"/>
        </w:rPr>
        <w:t>大理州认真学习贯彻落实</w:t>
      </w:r>
      <w:r>
        <w:rPr>
          <w:rFonts w:hint="eastAsia" w:ascii="宋体" w:hAnsi="宋体" w:eastAsia="仿宋_GB2312" w:cs="仿宋_GB2312"/>
          <w:sz w:val="32"/>
          <w:szCs w:val="32"/>
          <w:lang w:val="en-US" w:eastAsia="zh-CN"/>
        </w:rPr>
        <w:t>党的二十大精神、习近平总书记关于加强历史文化遗产保护重要论述综述精神</w:t>
      </w:r>
      <w:r>
        <w:rPr>
          <w:rFonts w:hint="eastAsia" w:ascii="宋体" w:hAnsi="宋体" w:eastAsia="仿宋_GB2312" w:cs="仿宋_GB2312"/>
          <w:sz w:val="32"/>
          <w:szCs w:val="32"/>
          <w:lang w:val="en-US"/>
        </w:rPr>
        <w:t>，</w:t>
      </w:r>
      <w:r>
        <w:rPr>
          <w:rFonts w:hint="eastAsia" w:ascii="宋体" w:hAnsi="宋体" w:eastAsia="仿宋_GB2312" w:cs="仿宋_GB2312"/>
          <w:sz w:val="32"/>
          <w:szCs w:val="32"/>
          <w:lang w:val="en-US" w:eastAsia="zh-CN"/>
        </w:rPr>
        <w:t>以及省委、省人民政府关于历史文化保护传承工作的各项决策部署</w:t>
      </w:r>
      <w:r>
        <w:rPr>
          <w:rFonts w:hint="eastAsia" w:ascii="宋体" w:hAnsi="宋体" w:eastAsia="仿宋_GB2312" w:cs="仿宋_GB2312"/>
          <w:sz w:val="32"/>
          <w:szCs w:val="32"/>
          <w:lang w:eastAsia="zh-CN"/>
        </w:rPr>
        <w:t>。</w:t>
      </w:r>
      <w:r>
        <w:rPr>
          <w:rFonts w:hint="eastAsia" w:ascii="宋体" w:hAnsi="宋体" w:eastAsia="仿宋_GB2312" w:cs="仿宋_GB2312"/>
          <w:sz w:val="32"/>
          <w:szCs w:val="32"/>
          <w:lang w:val="en-US"/>
        </w:rPr>
        <w:t>州委、州</w:t>
      </w:r>
      <w:r>
        <w:rPr>
          <w:rFonts w:hint="eastAsia" w:ascii="宋体" w:hAnsi="宋体" w:eastAsia="仿宋_GB2312" w:cs="仿宋_GB2312"/>
          <w:sz w:val="32"/>
          <w:szCs w:val="32"/>
          <w:lang w:val="en-US" w:eastAsia="zh-CN"/>
        </w:rPr>
        <w:t>人民</w:t>
      </w:r>
      <w:r>
        <w:rPr>
          <w:rFonts w:hint="eastAsia" w:ascii="宋体" w:hAnsi="宋体" w:eastAsia="仿宋_GB2312" w:cs="仿宋_GB2312"/>
          <w:sz w:val="32"/>
          <w:szCs w:val="32"/>
          <w:lang w:val="en-US"/>
        </w:rPr>
        <w:t>政府</w:t>
      </w:r>
      <w:r>
        <w:rPr>
          <w:rFonts w:hint="eastAsia" w:ascii="宋体" w:hAnsi="宋体" w:eastAsia="仿宋_GB2312" w:cs="仿宋_GB2312"/>
          <w:sz w:val="32"/>
          <w:szCs w:val="32"/>
          <w:lang w:val="en-US" w:eastAsia="zh-CN"/>
        </w:rPr>
        <w:t>始终坚持</w:t>
      </w:r>
      <w:r>
        <w:rPr>
          <w:rFonts w:hint="eastAsia" w:ascii="宋体" w:hAnsi="宋体" w:eastAsia="仿宋_GB2312" w:cs="仿宋_GB2312"/>
          <w:sz w:val="32"/>
          <w:szCs w:val="32"/>
          <w:lang w:val="en-US"/>
        </w:rPr>
        <w:t>处理好保护与发展的关系、统筹好“传统”与“创新”的关系，</w:t>
      </w:r>
      <w:r>
        <w:rPr>
          <w:rFonts w:hint="eastAsia" w:ascii="宋体" w:hAnsi="宋体" w:eastAsia="仿宋_GB2312" w:cs="仿宋_GB2312"/>
          <w:sz w:val="32"/>
          <w:szCs w:val="32"/>
          <w:lang w:eastAsia="zh-CN"/>
        </w:rPr>
        <w:t>根据</w:t>
      </w:r>
      <w:r>
        <w:rPr>
          <w:rFonts w:hint="eastAsia" w:ascii="宋体" w:hAnsi="宋体" w:eastAsia="仿宋_GB2312" w:cs="仿宋_GB2312"/>
          <w:sz w:val="32"/>
          <w:szCs w:val="32"/>
          <w:lang w:val="en-US" w:eastAsia="zh-CN"/>
        </w:rPr>
        <w:t>省委、省人民政府</w:t>
      </w:r>
      <w:r>
        <w:rPr>
          <w:rFonts w:hint="eastAsia" w:ascii="宋体" w:hAnsi="宋体" w:eastAsia="仿宋_GB2312" w:cs="仿宋_GB2312"/>
          <w:sz w:val="32"/>
          <w:szCs w:val="32"/>
          <w:lang w:eastAsia="zh-CN"/>
        </w:rPr>
        <w:t>对大理的发展定位，确立</w:t>
      </w:r>
      <w:r>
        <w:rPr>
          <w:rFonts w:hint="eastAsia" w:ascii="宋体" w:hAnsi="宋体" w:eastAsia="仿宋_GB2312" w:cs="仿宋_GB2312"/>
          <w:kern w:val="0"/>
          <w:sz w:val="32"/>
          <w:szCs w:val="32"/>
          <w:lang w:eastAsia="zh-CN"/>
        </w:rPr>
        <w:t>“两城一区、三个走向前”的发展战略，</w:t>
      </w:r>
      <w:r>
        <w:rPr>
          <w:rFonts w:hint="eastAsia" w:ascii="宋体" w:hAnsi="宋体" w:eastAsia="仿宋_GB2312" w:cs="仿宋_GB2312"/>
          <w:sz w:val="32"/>
          <w:szCs w:val="32"/>
          <w:lang w:eastAsia="zh-CN"/>
        </w:rPr>
        <w:t>将历史文化资源保护工作放在全州工作大局的重要位置。州委印发了《大理州建设名副其实的历史文化名城争创大滇西旅游环线示范区行动计划（2021-2023年）》，州政府</w:t>
      </w:r>
      <w:r>
        <w:rPr>
          <w:rFonts w:hint="eastAsia" w:ascii="宋体" w:hAnsi="宋体" w:eastAsia="仿宋_GB2312" w:cs="仿宋_GB2312"/>
          <w:bCs/>
          <w:sz w:val="32"/>
          <w:szCs w:val="32"/>
          <w:lang w:val="en-US" w:eastAsia="zh-CN"/>
        </w:rPr>
        <w:t>制定《大理州打造名副其实的历史文化名城实施方案》《大理州打造名副其实历史文化名城五年行动方案》，</w:t>
      </w:r>
      <w:r>
        <w:rPr>
          <w:rFonts w:hint="eastAsia" w:ascii="宋体" w:hAnsi="宋体" w:eastAsia="仿宋_GB2312" w:cs="仿宋_GB2312"/>
          <w:sz w:val="32"/>
          <w:szCs w:val="32"/>
        </w:rPr>
        <w:t>对</w:t>
      </w:r>
      <w:r>
        <w:rPr>
          <w:rFonts w:hint="eastAsia" w:ascii="宋体" w:hAnsi="宋体" w:eastAsia="仿宋_GB2312" w:cs="仿宋_GB2312"/>
          <w:sz w:val="32"/>
          <w:szCs w:val="32"/>
          <w:lang w:eastAsia="zh-CN"/>
        </w:rPr>
        <w:t>全州</w:t>
      </w:r>
      <w:r>
        <w:rPr>
          <w:rFonts w:hint="eastAsia" w:ascii="宋体" w:hAnsi="宋体" w:eastAsia="仿宋_GB2312" w:cs="仿宋_GB2312"/>
          <w:sz w:val="32"/>
          <w:szCs w:val="32"/>
          <w:lang w:val="en-US" w:eastAsia="zh-CN"/>
        </w:rPr>
        <w:t>历史文化资源</w:t>
      </w:r>
      <w:r>
        <w:rPr>
          <w:rFonts w:hint="eastAsia" w:ascii="宋体" w:hAnsi="宋体" w:eastAsia="仿宋_GB2312" w:cs="仿宋_GB2312"/>
          <w:sz w:val="32"/>
          <w:szCs w:val="32"/>
          <w:lang w:eastAsia="zh-CN"/>
        </w:rPr>
        <w:t>保护工作作了到</w:t>
      </w:r>
      <w:r>
        <w:rPr>
          <w:rFonts w:hint="eastAsia" w:ascii="宋体" w:hAnsi="宋体" w:eastAsia="仿宋_GB2312" w:cs="仿宋_GB2312"/>
          <w:sz w:val="32"/>
          <w:szCs w:val="32"/>
          <w:lang w:val="en-US" w:eastAsia="zh-CN"/>
        </w:rPr>
        <w:t>2035年中远期以及近期5年的</w:t>
      </w:r>
      <w:r>
        <w:rPr>
          <w:rFonts w:hint="eastAsia" w:ascii="宋体" w:hAnsi="宋体" w:eastAsia="仿宋_GB2312" w:cs="仿宋_GB2312"/>
          <w:sz w:val="32"/>
          <w:szCs w:val="32"/>
        </w:rPr>
        <w:t>系统性</w:t>
      </w:r>
      <w:r>
        <w:rPr>
          <w:rFonts w:hint="eastAsia" w:ascii="宋体" w:hAnsi="宋体" w:eastAsia="仿宋_GB2312" w:cs="仿宋_GB2312"/>
          <w:sz w:val="32"/>
          <w:szCs w:val="32"/>
          <w:lang w:eastAsia="zh-CN"/>
        </w:rPr>
        <w:t>、</w:t>
      </w:r>
      <w:r>
        <w:rPr>
          <w:rFonts w:hint="eastAsia" w:ascii="宋体" w:hAnsi="宋体" w:eastAsia="仿宋_GB2312" w:cs="仿宋_GB2312"/>
          <w:sz w:val="32"/>
          <w:szCs w:val="32"/>
        </w:rPr>
        <w:t>全面性安排</w:t>
      </w:r>
      <w:r>
        <w:rPr>
          <w:rFonts w:hint="eastAsia" w:ascii="宋体" w:hAnsi="宋体" w:eastAsia="仿宋_GB2312" w:cs="仿宋_GB2312"/>
          <w:sz w:val="32"/>
          <w:szCs w:val="32"/>
          <w:lang w:eastAsia="zh-CN"/>
        </w:rPr>
        <w:t>。</w:t>
      </w:r>
    </w:p>
    <w:p w14:paraId="19A268E2">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eastAsia" w:ascii="宋体" w:hAnsi="宋体" w:eastAsia="楷体_GB2312" w:cs="楷体_GB2312"/>
          <w:sz w:val="32"/>
          <w:szCs w:val="32"/>
          <w:lang w:val="en-US" w:eastAsia="zh-CN"/>
        </w:rPr>
      </w:pPr>
      <w:r>
        <w:rPr>
          <w:rFonts w:hint="eastAsia" w:ascii="宋体" w:hAnsi="宋体" w:cs="仿宋_GB2312"/>
          <w:sz w:val="32"/>
          <w:szCs w:val="32"/>
          <w:lang w:val="en-US" w:eastAsia="zh-CN"/>
        </w:rPr>
        <w:t>（二）深入挖掘资源，抓好列级申报。</w:t>
      </w:r>
      <w:r>
        <w:rPr>
          <w:rFonts w:hint="eastAsia" w:ascii="宋体" w:hAnsi="宋体" w:eastAsia="仿宋_GB2312" w:cs="仿宋_GB2312"/>
          <w:sz w:val="32"/>
          <w:szCs w:val="32"/>
          <w:lang w:val="en-US"/>
        </w:rPr>
        <w:t>以“十四五”为周期部署开展全州历史文化名城（镇村街）、</w:t>
      </w:r>
      <w:r>
        <w:rPr>
          <w:rFonts w:hint="eastAsia" w:ascii="宋体" w:hAnsi="宋体" w:eastAsia="仿宋_GB2312" w:cs="仿宋_GB2312"/>
          <w:sz w:val="32"/>
          <w:szCs w:val="32"/>
          <w:lang w:val="en-US" w:eastAsia="zh-CN"/>
        </w:rPr>
        <w:t>文物、</w:t>
      </w:r>
      <w:r>
        <w:rPr>
          <w:rFonts w:hint="eastAsia" w:ascii="宋体" w:hAnsi="宋体" w:eastAsia="仿宋_GB2312" w:cs="仿宋_GB2312"/>
          <w:sz w:val="32"/>
          <w:szCs w:val="32"/>
          <w:lang w:val="en-US"/>
        </w:rPr>
        <w:t>传统村落、历史建筑</w:t>
      </w:r>
      <w:r>
        <w:rPr>
          <w:rFonts w:hint="eastAsia" w:ascii="宋体" w:hAnsi="宋体" w:eastAsia="仿宋_GB2312" w:cs="仿宋_GB2312"/>
          <w:sz w:val="32"/>
          <w:szCs w:val="32"/>
          <w:lang w:val="en-US" w:eastAsia="zh-CN"/>
        </w:rPr>
        <w:t>的资源</w:t>
      </w:r>
      <w:r>
        <w:rPr>
          <w:rFonts w:hint="eastAsia" w:ascii="宋体" w:hAnsi="宋体" w:eastAsia="仿宋_GB2312" w:cs="仿宋_GB2312"/>
          <w:sz w:val="32"/>
          <w:szCs w:val="32"/>
          <w:lang w:val="en-US"/>
        </w:rPr>
        <w:t>普查、列级申报工作，通过全域全方位的资源挖掘，构建大理州空间全覆盖、要素全囊括的全域多层次城乡历史文化资源体系。目前全州共有历史文化名城（镇、村、街）32个（国家历史文化名城3个，省级历史文化名城1个；中国历史文化名镇3个，省级历史文化名镇4个；中国历史文化名村5个，省级历史文化名村6个；省级历史文化街区10个），中国传统村落162个，历史建筑544处</w:t>
      </w:r>
      <w:r>
        <w:rPr>
          <w:rFonts w:hint="eastAsia" w:ascii="宋体" w:hAnsi="宋体" w:eastAsia="仿宋_GB2312" w:cs="仿宋_GB2312"/>
          <w:sz w:val="32"/>
          <w:szCs w:val="32"/>
          <w:lang w:val="en-US" w:eastAsia="zh-CN"/>
        </w:rPr>
        <w:t>。共有</w:t>
      </w:r>
      <w:r>
        <w:rPr>
          <w:rFonts w:hint="eastAsia" w:ascii="宋体" w:hAnsi="宋体" w:eastAsia="仿宋_GB2312" w:cs="仿宋_GB2312"/>
          <w:b w:val="0"/>
          <w:bCs w:val="0"/>
          <w:color w:val="000000"/>
          <w:kern w:val="0"/>
          <w:sz w:val="32"/>
          <w:szCs w:val="32"/>
          <w:lang w:val="en-US" w:eastAsia="zh-CN"/>
        </w:rPr>
        <w:t>638项文物保护单位（</w:t>
      </w:r>
      <w:r>
        <w:rPr>
          <w:rFonts w:hint="eastAsia" w:ascii="宋体" w:hAnsi="宋体" w:eastAsia="仿宋_GB2312" w:cs="仿宋_GB2312"/>
          <w:sz w:val="32"/>
          <w:szCs w:val="32"/>
        </w:rPr>
        <w:t>国保单位31项、省保单位61项</w:t>
      </w:r>
      <w:r>
        <w:rPr>
          <w:rFonts w:hint="eastAsia" w:ascii="宋体" w:hAnsi="宋体" w:eastAsia="仿宋_GB2312" w:cs="仿宋_GB2312"/>
          <w:sz w:val="32"/>
          <w:szCs w:val="32"/>
          <w:lang w:val="en-US" w:eastAsia="zh-CN"/>
        </w:rPr>
        <w:t>），</w:t>
      </w:r>
      <w:r>
        <w:rPr>
          <w:rFonts w:hint="eastAsia" w:ascii="宋体" w:hAnsi="宋体" w:eastAsia="仿宋_GB2312" w:cs="仿宋_GB2312"/>
          <w:color w:val="000000"/>
          <w:sz w:val="32"/>
          <w:szCs w:val="32"/>
          <w:lang w:eastAsia="zh-CN"/>
        </w:rPr>
        <w:t>非遗项目</w:t>
      </w:r>
      <w:r>
        <w:rPr>
          <w:rFonts w:hint="eastAsia" w:ascii="宋体" w:hAnsi="宋体" w:eastAsia="仿宋_GB2312" w:cs="仿宋_GB2312"/>
          <w:color w:val="000000"/>
          <w:sz w:val="32"/>
          <w:szCs w:val="32"/>
          <w:lang w:val="en-US" w:eastAsia="zh-CN"/>
        </w:rPr>
        <w:t>719</w:t>
      </w:r>
      <w:r>
        <w:rPr>
          <w:rFonts w:hint="eastAsia" w:ascii="宋体" w:hAnsi="宋体" w:eastAsia="仿宋_GB2312" w:cs="仿宋_GB2312"/>
          <w:color w:val="000000"/>
          <w:sz w:val="32"/>
          <w:szCs w:val="32"/>
        </w:rPr>
        <w:t>项</w:t>
      </w:r>
      <w:r>
        <w:rPr>
          <w:rFonts w:hint="eastAsia" w:ascii="宋体" w:hAnsi="宋体" w:eastAsia="仿宋_GB2312" w:cs="仿宋_GB2312"/>
          <w:b w:val="0"/>
          <w:bCs w:val="0"/>
          <w:color w:val="000000"/>
          <w:kern w:val="0"/>
          <w:sz w:val="32"/>
          <w:szCs w:val="32"/>
          <w:lang w:val="en-US" w:eastAsia="zh-CN"/>
        </w:rPr>
        <w:t>（</w:t>
      </w:r>
      <w:r>
        <w:rPr>
          <w:rFonts w:hint="eastAsia" w:ascii="宋体" w:hAnsi="宋体" w:eastAsia="仿宋_GB2312" w:cs="仿宋_GB2312"/>
          <w:color w:val="000000"/>
          <w:sz w:val="32"/>
          <w:szCs w:val="32"/>
        </w:rPr>
        <w:t>国家级1</w:t>
      </w:r>
      <w:r>
        <w:rPr>
          <w:rFonts w:hint="eastAsia" w:ascii="宋体" w:hAnsi="宋体" w:eastAsia="仿宋_GB2312" w:cs="仿宋_GB2312"/>
          <w:color w:val="000000"/>
          <w:sz w:val="32"/>
          <w:szCs w:val="32"/>
          <w:lang w:val="en-US" w:eastAsia="zh-CN"/>
        </w:rPr>
        <w:t>8</w:t>
      </w:r>
      <w:r>
        <w:rPr>
          <w:rFonts w:hint="eastAsia" w:ascii="宋体" w:hAnsi="宋体" w:eastAsia="仿宋_GB2312" w:cs="仿宋_GB2312"/>
          <w:color w:val="000000"/>
          <w:sz w:val="32"/>
          <w:szCs w:val="32"/>
        </w:rPr>
        <w:t>项、省级5</w:t>
      </w:r>
      <w:r>
        <w:rPr>
          <w:rFonts w:hint="eastAsia" w:ascii="宋体" w:hAnsi="宋体" w:eastAsia="仿宋_GB2312" w:cs="仿宋_GB2312"/>
          <w:color w:val="000000"/>
          <w:sz w:val="32"/>
          <w:szCs w:val="32"/>
          <w:lang w:val="en-US" w:eastAsia="zh-CN"/>
        </w:rPr>
        <w:t>7</w:t>
      </w:r>
      <w:r>
        <w:rPr>
          <w:rFonts w:hint="eastAsia" w:ascii="宋体" w:hAnsi="宋体" w:eastAsia="仿宋_GB2312" w:cs="仿宋_GB2312"/>
          <w:color w:val="000000"/>
          <w:sz w:val="32"/>
          <w:szCs w:val="32"/>
        </w:rPr>
        <w:t>项</w:t>
      </w:r>
      <w:r>
        <w:rPr>
          <w:rFonts w:hint="eastAsia" w:ascii="宋体" w:hAnsi="宋体" w:eastAsia="仿宋_GB2312" w:cs="仿宋_GB2312"/>
          <w:sz w:val="32"/>
          <w:szCs w:val="32"/>
          <w:lang w:val="en-US" w:eastAsia="zh-CN"/>
        </w:rPr>
        <w:t>）</w:t>
      </w:r>
      <w:r>
        <w:rPr>
          <w:rFonts w:hint="eastAsia" w:ascii="宋体" w:hAnsi="宋体" w:eastAsia="仿宋_GB2312" w:cs="仿宋_GB2312"/>
          <w:color w:val="000000"/>
          <w:sz w:val="32"/>
          <w:szCs w:val="32"/>
          <w:lang w:eastAsia="zh-CN"/>
        </w:rPr>
        <w:t>，</w:t>
      </w:r>
      <w:r>
        <w:rPr>
          <w:rFonts w:hint="eastAsia" w:ascii="宋体" w:hAnsi="宋体" w:eastAsia="仿宋_GB2312" w:cs="仿宋_GB2312"/>
          <w:sz w:val="32"/>
          <w:szCs w:val="32"/>
          <w:lang w:val="en-US"/>
        </w:rPr>
        <w:t>实现</w:t>
      </w:r>
      <w:r>
        <w:rPr>
          <w:rFonts w:hint="eastAsia" w:ascii="宋体" w:hAnsi="宋体" w:eastAsia="仿宋_GB2312" w:cs="仿宋_GB2312"/>
          <w:sz w:val="32"/>
          <w:szCs w:val="32"/>
          <w:lang w:val="en-US" w:eastAsia="zh-CN"/>
        </w:rPr>
        <w:t>了</w:t>
      </w:r>
      <w:r>
        <w:rPr>
          <w:rFonts w:hint="eastAsia" w:ascii="宋体" w:hAnsi="宋体" w:eastAsia="仿宋_GB2312" w:cs="仿宋_GB2312"/>
          <w:sz w:val="32"/>
          <w:szCs w:val="32"/>
          <w:lang w:val="en-US"/>
        </w:rPr>
        <w:t>12县（市）列级保护资源全域分布。</w:t>
      </w:r>
    </w:p>
    <w:p w14:paraId="56C03B77">
      <w:pPr>
        <w:keepNext w:val="0"/>
        <w:keepLines w:val="0"/>
        <w:pageBreakBefore w:val="0"/>
        <w:widowControl w:val="0"/>
        <w:kinsoku/>
        <w:wordWrap/>
        <w:overflowPunct/>
        <w:topLinePunct w:val="0"/>
        <w:autoSpaceDE/>
        <w:autoSpaceDN/>
        <w:bidi w:val="0"/>
        <w:adjustRightInd w:val="0"/>
        <w:snapToGrid w:val="0"/>
        <w:spacing w:line="570" w:lineRule="exact"/>
        <w:ind w:firstLine="640" w:firstLineChars="200"/>
        <w:jc w:val="left"/>
        <w:textAlignment w:val="auto"/>
        <w:rPr>
          <w:rFonts w:hint="default" w:ascii="宋体" w:hAnsi="宋体" w:eastAsia="仿宋_GB2312" w:cs="仿宋_GB2312"/>
          <w:sz w:val="32"/>
          <w:szCs w:val="32"/>
          <w:lang w:val="en-US" w:eastAsia="zh-CN"/>
        </w:rPr>
      </w:pPr>
      <w:r>
        <w:rPr>
          <w:rFonts w:hint="eastAsia" w:ascii="宋体" w:hAnsi="宋体" w:eastAsia="楷体_GB2312" w:cs="楷体_GB2312"/>
          <w:sz w:val="32"/>
          <w:szCs w:val="32"/>
          <w:lang w:val="en-US" w:eastAsia="zh-CN"/>
        </w:rPr>
        <w:t>（三）坚持规划引领，统筹联动保护。</w:t>
      </w:r>
      <w:r>
        <w:rPr>
          <w:rFonts w:hint="eastAsia" w:ascii="宋体" w:hAnsi="宋体" w:eastAsia="仿宋_GB2312" w:cs="仿宋_GB2312"/>
          <w:sz w:val="32"/>
          <w:szCs w:val="32"/>
          <w:lang w:val="en-US" w:eastAsia="zh-CN"/>
        </w:rPr>
        <w:t xml:space="preserve">为强化示范引领，推动历史文化资源保护及活化利用，大理州提出了“历史文化名城保护带”建设的发展战略，制定了《大理州历史文化遗产示范带保护利用专项规划》，全州12县（市）形成“点－线－面”为一体的展示利用新格局，实现全州茶马古道、盐马古道、蜀身毒道、红色文化遗址等历史文化资源整体联动保护利用。 </w:t>
      </w:r>
    </w:p>
    <w:p w14:paraId="3999E312">
      <w:pPr>
        <w:keepNext w:val="0"/>
        <w:keepLines w:val="0"/>
        <w:pageBreakBefore w:val="0"/>
        <w:widowControl w:val="0"/>
        <w:kinsoku/>
        <w:wordWrap/>
        <w:overflowPunct/>
        <w:topLinePunct w:val="0"/>
        <w:autoSpaceDE/>
        <w:autoSpaceDN/>
        <w:bidi w:val="0"/>
        <w:adjustRightInd/>
        <w:snapToGrid/>
        <w:spacing w:line="570" w:lineRule="exact"/>
        <w:ind w:firstLine="640"/>
        <w:textAlignment w:val="auto"/>
        <w:rPr>
          <w:rFonts w:hint="eastAsia" w:ascii="宋体" w:hAnsi="宋体" w:eastAsia="仿宋_GB2312" w:cs="仿宋_GB2312"/>
          <w:sz w:val="32"/>
          <w:szCs w:val="32"/>
          <w:lang w:val="en-US" w:eastAsia="zh-CN"/>
        </w:rPr>
      </w:pPr>
      <w:r>
        <w:rPr>
          <w:rFonts w:hint="eastAsia" w:ascii="宋体" w:hAnsi="宋体" w:eastAsia="楷体_GB2312" w:cs="楷体_GB2312"/>
          <w:sz w:val="32"/>
          <w:szCs w:val="32"/>
          <w:lang w:val="en-US" w:eastAsia="zh-CN"/>
        </w:rPr>
        <w:t>（四）守护历史风貌，创新活化利用。</w:t>
      </w:r>
      <w:r>
        <w:rPr>
          <w:rFonts w:hint="eastAsia" w:ascii="宋体" w:hAnsi="宋体" w:eastAsia="仿宋_GB2312" w:cs="仿宋_GB2312"/>
          <w:sz w:val="32"/>
          <w:szCs w:val="32"/>
          <w:lang w:val="en-US" w:eastAsia="zh-CN"/>
        </w:rPr>
        <w:t>大理州在保护好文化遗产原址、原状、原物的同时，努力抓好历史遗存的活化利用，全州古建筑、近现代重要史迹及代表性建筑对外开放率达95%，建成了巍山县文华书院、大理市苍逸图书馆、大慈寺等一批形式多样的古建筑活化利用新标杆。在剑川县沙溪镇建成了马帮菜馆、木雕、黑陶体验馆、白族民宿等特色文旅业态，以凤阳邑、寺登村等传统村落、历史文化名村实景拍摄的热播剧《去有风的地方》引发全社会广泛关注，剑川县与瑞士联邦理工大学联合实施的“沙溪复兴工程”，为历史文化保护国际性合作模式作出了有益探索。</w:t>
      </w:r>
    </w:p>
    <w:p w14:paraId="7E382549">
      <w:pPr>
        <w:pStyle w:val="4"/>
        <w:ind w:left="0" w:leftChars="0" w:firstLine="640" w:firstLineChars="200"/>
        <w:rPr>
          <w:rFonts w:hint="eastAsia" w:ascii="宋体" w:hAnsi="宋体" w:eastAsia="黑体" w:cs="黑体"/>
          <w:sz w:val="32"/>
          <w:szCs w:val="32"/>
          <w:lang w:eastAsia="zh-CN"/>
        </w:rPr>
      </w:pPr>
      <w:r>
        <w:rPr>
          <w:rFonts w:hint="eastAsia" w:ascii="宋体" w:hAnsi="宋体" w:eastAsia="黑体" w:cs="黑体"/>
          <w:sz w:val="32"/>
          <w:szCs w:val="32"/>
          <w:lang w:eastAsia="zh-CN"/>
        </w:rPr>
        <w:t>二、关于建议中反映的问题</w:t>
      </w:r>
    </w:p>
    <w:p w14:paraId="1169D40F">
      <w:pPr>
        <w:keepNext w:val="0"/>
        <w:keepLines w:val="0"/>
        <w:pageBreakBefore w:val="0"/>
        <w:widowControl w:val="0"/>
        <w:kinsoku/>
        <w:wordWrap/>
        <w:overflowPunct/>
        <w:topLinePunct w:val="0"/>
        <w:autoSpaceDE/>
        <w:autoSpaceDN/>
        <w:bidi w:val="0"/>
        <w:adjustRightInd/>
        <w:snapToGrid/>
        <w:spacing w:line="570" w:lineRule="exact"/>
        <w:ind w:firstLine="640"/>
        <w:textAlignment w:val="auto"/>
        <w:rPr>
          <w:rFonts w:hint="eastAsia" w:ascii="宋体" w:hAnsi="宋体" w:eastAsia="仿宋_GB2312" w:cs="仿宋_GB2312"/>
          <w:sz w:val="32"/>
          <w:szCs w:val="32"/>
          <w:lang w:val="en-US" w:eastAsia="zh-CN"/>
        </w:rPr>
      </w:pPr>
      <w:r>
        <w:rPr>
          <w:rFonts w:hint="eastAsia" w:ascii="宋体" w:hAnsi="宋体" w:eastAsia="仿宋_GB2312" w:cs="仿宋_GB2312"/>
          <w:sz w:val="32"/>
          <w:szCs w:val="32"/>
          <w:lang w:val="en-US" w:eastAsia="zh-CN"/>
        </w:rPr>
        <w:t>洱源历史悠久，古时称浪穹，位于大理州北部，西汉至隋朝均属叶榆县地，是洱海的发源地，由于地域位置重要，茶马古道的东路由大理北上经邓川新州、三道桥、右所、左所村、中所、应山铺至三营老街进入牛街老街后分别到达剑川、鹤庆、丽江、中甸、西藏等地。州境内茶马古道于2013年公布为第七批全国重点文物保护单位，三营老街位于洱源县三营镇三营村委会，是鹤庆茶马古道上的必经之地，老街原路面由当地五花石砌成，2008年改铺为鹅卵石，全长约两公里，两侧清末至民国建筑较多、较完整，但年久失修。</w:t>
      </w:r>
    </w:p>
    <w:p w14:paraId="2B54B847">
      <w:pPr>
        <w:keepNext w:val="0"/>
        <w:keepLines w:val="0"/>
        <w:pageBreakBefore w:val="0"/>
        <w:widowControl w:val="0"/>
        <w:kinsoku/>
        <w:wordWrap/>
        <w:overflowPunct/>
        <w:topLinePunct w:val="0"/>
        <w:autoSpaceDE/>
        <w:autoSpaceDN/>
        <w:bidi w:val="0"/>
        <w:adjustRightInd/>
        <w:snapToGrid/>
        <w:spacing w:line="570" w:lineRule="exact"/>
        <w:ind w:firstLine="640"/>
        <w:textAlignment w:val="auto"/>
        <w:rPr>
          <w:rFonts w:hint="eastAsia" w:ascii="宋体" w:hAnsi="宋体" w:cs="仿宋_GB2312"/>
          <w:bCs/>
          <w:sz w:val="32"/>
          <w:szCs w:val="32"/>
          <w:lang w:val="en-US" w:eastAsia="zh-CN"/>
        </w:rPr>
      </w:pPr>
      <w:r>
        <w:rPr>
          <w:rFonts w:hint="eastAsia" w:ascii="宋体" w:hAnsi="宋体" w:eastAsia="仿宋_GB2312" w:cs="仿宋_GB2312"/>
          <w:bCs/>
          <w:sz w:val="32"/>
          <w:szCs w:val="32"/>
          <w:lang w:val="en-US" w:eastAsia="zh-CN"/>
        </w:rPr>
        <w:t>关于坚持规划先行、进行修缮加固、完善基础设施、深度挖掘特有文化等建议</w:t>
      </w:r>
      <w:r>
        <w:rPr>
          <w:rFonts w:hint="eastAsia" w:ascii="宋体" w:hAnsi="宋体" w:cs="仿宋_GB2312"/>
          <w:bCs/>
          <w:sz w:val="32"/>
          <w:szCs w:val="32"/>
          <w:lang w:val="en-US" w:eastAsia="zh-CN"/>
        </w:rPr>
        <w:t>，州级组织相关人员和专家于2024年6月17日到洱源县三营镇茶马古道段对历史文化资源进行了实地调研。三营镇历史悠久，老街整体风貌保存得基本完整，保存着财神殿古戏台、三清观、古石桥等历史建筑，有一定的历史文化资源留存。针对建议中提出的几个建议，我们认为，鉴于目前国家、省对历史文化资源保护资金政策，主要是以列级申报各级名村名镇名街、传统村落具体</w:t>
      </w:r>
      <w:bookmarkStart w:id="0" w:name="_GoBack"/>
      <w:bookmarkEnd w:id="0"/>
      <w:r>
        <w:rPr>
          <w:rFonts w:hint="eastAsia" w:ascii="宋体" w:hAnsi="宋体" w:cs="仿宋_GB2312"/>
          <w:bCs/>
          <w:sz w:val="32"/>
          <w:szCs w:val="32"/>
          <w:lang w:val="en-US" w:eastAsia="zh-CN"/>
        </w:rPr>
        <w:t>项目，以及纳入文旅及乡村振兴重点支持项目进行资金支持。要解决历史建筑保护、完善基础设施和开发利用，列级申报是有效途径。</w:t>
      </w:r>
    </w:p>
    <w:p w14:paraId="2A3FCDDC">
      <w:pPr>
        <w:keepNext w:val="0"/>
        <w:keepLines w:val="0"/>
        <w:pageBreakBefore w:val="0"/>
        <w:widowControl w:val="0"/>
        <w:kinsoku/>
        <w:wordWrap/>
        <w:overflowPunct/>
        <w:topLinePunct w:val="0"/>
        <w:autoSpaceDE/>
        <w:autoSpaceDN/>
        <w:bidi w:val="0"/>
        <w:adjustRightInd/>
        <w:snapToGrid/>
        <w:spacing w:line="570" w:lineRule="exact"/>
        <w:ind w:firstLine="640"/>
        <w:textAlignment w:val="auto"/>
        <w:rPr>
          <w:rFonts w:hint="eastAsia" w:ascii="宋体" w:hAnsi="宋体" w:eastAsia="黑体" w:cs="黑体"/>
          <w:sz w:val="32"/>
          <w:szCs w:val="32"/>
          <w:lang w:eastAsia="zh-CN"/>
        </w:rPr>
      </w:pPr>
      <w:r>
        <w:rPr>
          <w:rFonts w:hint="eastAsia" w:ascii="宋体" w:hAnsi="宋体" w:eastAsia="黑体" w:cs="黑体"/>
          <w:sz w:val="32"/>
          <w:szCs w:val="32"/>
          <w:lang w:eastAsia="zh-CN"/>
        </w:rPr>
        <w:t>三、下步的工作打算</w:t>
      </w:r>
    </w:p>
    <w:p w14:paraId="08ABE5AE">
      <w:pPr>
        <w:keepNext w:val="0"/>
        <w:keepLines w:val="0"/>
        <w:pageBreakBefore w:val="0"/>
        <w:widowControl w:val="0"/>
        <w:kinsoku/>
        <w:wordWrap/>
        <w:overflowPunct/>
        <w:topLinePunct w:val="0"/>
        <w:autoSpaceDE/>
        <w:autoSpaceDN/>
        <w:bidi w:val="0"/>
        <w:adjustRightInd/>
        <w:snapToGrid/>
        <w:spacing w:line="570" w:lineRule="exact"/>
        <w:ind w:firstLine="640"/>
        <w:textAlignment w:val="auto"/>
        <w:rPr>
          <w:rFonts w:hint="eastAsia" w:ascii="宋体" w:hAnsi="宋体" w:eastAsia="仿宋_GB2312" w:cs="仿宋_GB2312"/>
          <w:bCs/>
          <w:sz w:val="32"/>
          <w:szCs w:val="32"/>
          <w:lang w:val="en-US" w:eastAsia="zh-CN"/>
        </w:rPr>
      </w:pPr>
      <w:r>
        <w:rPr>
          <w:rFonts w:hint="eastAsia" w:ascii="宋体" w:hAnsi="宋体" w:eastAsia="仿宋_GB2312" w:cs="仿宋_GB2312"/>
          <w:bCs/>
          <w:sz w:val="32"/>
          <w:szCs w:val="32"/>
          <w:lang w:val="en-US" w:eastAsia="zh-CN"/>
        </w:rPr>
        <w:t>针对王前跃代表提出的坚持规划先行、进行修缮加固、完善基础设施、深度挖掘特有文化等建议，以后的工作中我</w:t>
      </w:r>
      <w:r>
        <w:rPr>
          <w:rFonts w:hint="eastAsia" w:ascii="宋体" w:hAnsi="宋体" w:cs="仿宋_GB2312"/>
          <w:bCs/>
          <w:sz w:val="32"/>
          <w:szCs w:val="32"/>
          <w:lang w:val="en-US" w:eastAsia="zh-CN"/>
        </w:rPr>
        <w:t>们</w:t>
      </w:r>
      <w:r>
        <w:rPr>
          <w:rFonts w:hint="eastAsia" w:ascii="宋体" w:hAnsi="宋体" w:eastAsia="仿宋_GB2312" w:cs="仿宋_GB2312"/>
          <w:bCs/>
          <w:sz w:val="32"/>
          <w:szCs w:val="32"/>
          <w:lang w:val="en-US" w:eastAsia="zh-CN"/>
        </w:rPr>
        <w:t>将</w:t>
      </w:r>
      <w:r>
        <w:rPr>
          <w:rFonts w:hint="eastAsia" w:ascii="宋体" w:hAnsi="宋体" w:cs="仿宋_GB2312"/>
          <w:bCs/>
          <w:sz w:val="32"/>
          <w:szCs w:val="32"/>
          <w:lang w:val="en-US" w:eastAsia="zh-CN"/>
        </w:rPr>
        <w:t>从以下几个方面</w:t>
      </w:r>
      <w:r>
        <w:rPr>
          <w:rFonts w:hint="eastAsia" w:ascii="宋体" w:hAnsi="宋体" w:eastAsia="仿宋_GB2312" w:cs="仿宋_GB2312"/>
          <w:bCs/>
          <w:sz w:val="32"/>
          <w:szCs w:val="32"/>
          <w:lang w:val="en-US" w:eastAsia="zh-CN"/>
        </w:rPr>
        <w:t>做好工作：</w:t>
      </w:r>
    </w:p>
    <w:p w14:paraId="4B5D96EC">
      <w:pPr>
        <w:keepNext w:val="0"/>
        <w:keepLines w:val="0"/>
        <w:pageBreakBefore w:val="0"/>
        <w:widowControl w:val="0"/>
        <w:kinsoku/>
        <w:wordWrap/>
        <w:overflowPunct/>
        <w:topLinePunct w:val="0"/>
        <w:autoSpaceDE/>
        <w:autoSpaceDN/>
        <w:bidi w:val="0"/>
        <w:adjustRightInd/>
        <w:snapToGrid/>
        <w:spacing w:line="570" w:lineRule="exact"/>
        <w:ind w:firstLine="640"/>
        <w:textAlignment w:val="auto"/>
        <w:rPr>
          <w:rFonts w:hint="eastAsia" w:ascii="宋体" w:hAnsi="宋体" w:eastAsia="仿宋_GB2312" w:cs="仿宋_GB2312"/>
          <w:bCs/>
          <w:sz w:val="32"/>
          <w:szCs w:val="32"/>
          <w:lang w:val="en-US" w:eastAsia="zh-CN"/>
        </w:rPr>
      </w:pPr>
      <w:r>
        <w:rPr>
          <w:rFonts w:hint="eastAsia" w:ascii="宋体" w:hAnsi="宋体" w:cs="仿宋_GB2312"/>
          <w:b/>
          <w:bCs w:val="0"/>
          <w:sz w:val="32"/>
          <w:szCs w:val="32"/>
          <w:lang w:val="en-US" w:eastAsia="zh-CN"/>
        </w:rPr>
        <w:t>一</w:t>
      </w:r>
      <w:r>
        <w:rPr>
          <w:rFonts w:hint="eastAsia" w:ascii="宋体" w:hAnsi="宋体" w:eastAsia="仿宋_GB2312" w:cs="仿宋_GB2312"/>
          <w:b/>
          <w:bCs w:val="0"/>
          <w:sz w:val="32"/>
          <w:szCs w:val="32"/>
          <w:lang w:val="en-US" w:eastAsia="zh-CN"/>
        </w:rPr>
        <w:t>是</w:t>
      </w:r>
      <w:r>
        <w:rPr>
          <w:rFonts w:hint="eastAsia" w:ascii="宋体" w:hAnsi="宋体" w:cs="仿宋_GB2312"/>
          <w:b/>
          <w:bCs w:val="0"/>
          <w:sz w:val="32"/>
          <w:szCs w:val="32"/>
          <w:lang w:val="en-US" w:eastAsia="zh-CN"/>
        </w:rPr>
        <w:t>指导洱源县做好名城名镇名村名街、传统村落的资源储备和列级申报工作。</w:t>
      </w:r>
      <w:r>
        <w:rPr>
          <w:rFonts w:hint="eastAsia" w:ascii="宋体" w:hAnsi="宋体" w:cs="仿宋_GB2312"/>
          <w:bCs/>
          <w:sz w:val="32"/>
          <w:szCs w:val="32"/>
          <w:lang w:val="en-US" w:eastAsia="zh-CN"/>
        </w:rPr>
        <w:t>组织</w:t>
      </w:r>
      <w:r>
        <w:rPr>
          <w:rFonts w:hint="eastAsia" w:ascii="宋体" w:hAnsi="宋体" w:eastAsia="仿宋_GB2312" w:cs="仿宋_GB2312"/>
          <w:bCs/>
          <w:sz w:val="32"/>
          <w:szCs w:val="32"/>
          <w:lang w:val="en-US" w:eastAsia="zh-CN"/>
        </w:rPr>
        <w:t>省</w:t>
      </w:r>
      <w:r>
        <w:rPr>
          <w:rFonts w:hint="eastAsia" w:ascii="宋体" w:hAnsi="宋体" w:cs="仿宋_GB2312"/>
          <w:bCs/>
          <w:sz w:val="32"/>
          <w:szCs w:val="32"/>
          <w:lang w:val="en-US" w:eastAsia="zh-CN"/>
        </w:rPr>
        <w:t>州</w:t>
      </w:r>
      <w:r>
        <w:rPr>
          <w:rFonts w:hint="eastAsia" w:ascii="宋体" w:hAnsi="宋体" w:eastAsia="仿宋_GB2312" w:cs="仿宋_GB2312"/>
          <w:bCs/>
          <w:sz w:val="32"/>
          <w:szCs w:val="32"/>
          <w:lang w:val="en-US" w:eastAsia="zh-CN"/>
        </w:rPr>
        <w:t>专家到现场</w:t>
      </w:r>
      <w:r>
        <w:rPr>
          <w:rFonts w:hint="eastAsia" w:ascii="宋体" w:hAnsi="宋体" w:cs="仿宋_GB2312"/>
          <w:bCs/>
          <w:sz w:val="32"/>
          <w:szCs w:val="32"/>
          <w:lang w:val="en-US" w:eastAsia="zh-CN"/>
        </w:rPr>
        <w:t>开展资源</w:t>
      </w:r>
      <w:r>
        <w:rPr>
          <w:rFonts w:hint="eastAsia" w:ascii="宋体" w:hAnsi="宋体" w:eastAsia="仿宋_GB2312" w:cs="仿宋_GB2312"/>
          <w:bCs/>
          <w:sz w:val="32"/>
          <w:szCs w:val="32"/>
          <w:lang w:val="en-US" w:eastAsia="zh-CN"/>
        </w:rPr>
        <w:t>评估，如具备申报省级历史文化名镇</w:t>
      </w:r>
      <w:r>
        <w:rPr>
          <w:rFonts w:hint="eastAsia" w:ascii="宋体" w:hAnsi="宋体" w:cs="仿宋_GB2312"/>
          <w:bCs/>
          <w:sz w:val="32"/>
          <w:szCs w:val="32"/>
          <w:lang w:val="en-US" w:eastAsia="zh-CN"/>
        </w:rPr>
        <w:t>名村或者传统村落申报</w:t>
      </w:r>
      <w:r>
        <w:rPr>
          <w:rFonts w:hint="eastAsia" w:ascii="宋体" w:hAnsi="宋体" w:eastAsia="仿宋_GB2312" w:cs="仿宋_GB2312"/>
          <w:bCs/>
          <w:sz w:val="32"/>
          <w:szCs w:val="32"/>
          <w:lang w:val="en-US" w:eastAsia="zh-CN"/>
        </w:rPr>
        <w:t>条件，将积极</w:t>
      </w:r>
      <w:r>
        <w:rPr>
          <w:rFonts w:hint="eastAsia" w:ascii="宋体" w:hAnsi="宋体" w:cs="仿宋_GB2312"/>
          <w:bCs/>
          <w:sz w:val="32"/>
          <w:szCs w:val="32"/>
          <w:lang w:val="en-US" w:eastAsia="zh-CN"/>
        </w:rPr>
        <w:t>帮助指导洱源县</w:t>
      </w:r>
      <w:r>
        <w:rPr>
          <w:rFonts w:hint="eastAsia" w:ascii="宋体" w:hAnsi="宋体" w:eastAsia="仿宋_GB2312" w:cs="仿宋_GB2312"/>
          <w:bCs/>
          <w:sz w:val="32"/>
          <w:szCs w:val="32"/>
          <w:lang w:val="en-US" w:eastAsia="zh-CN"/>
        </w:rPr>
        <w:t>推动申报</w:t>
      </w:r>
      <w:r>
        <w:rPr>
          <w:rFonts w:hint="eastAsia" w:ascii="宋体" w:hAnsi="宋体" w:cs="仿宋_GB2312"/>
          <w:bCs/>
          <w:sz w:val="32"/>
          <w:szCs w:val="32"/>
          <w:lang w:val="en-US" w:eastAsia="zh-CN"/>
        </w:rPr>
        <w:t>相关</w:t>
      </w:r>
      <w:r>
        <w:rPr>
          <w:rFonts w:hint="eastAsia" w:ascii="宋体" w:hAnsi="宋体" w:eastAsia="仿宋_GB2312" w:cs="仿宋_GB2312"/>
          <w:bCs/>
          <w:sz w:val="32"/>
          <w:szCs w:val="32"/>
          <w:lang w:val="en-US" w:eastAsia="zh-CN"/>
        </w:rPr>
        <w:t>工作，</w:t>
      </w:r>
      <w:r>
        <w:rPr>
          <w:rFonts w:hint="eastAsia" w:ascii="宋体" w:hAnsi="宋体" w:cs="仿宋_GB2312"/>
          <w:bCs/>
          <w:sz w:val="32"/>
          <w:szCs w:val="32"/>
          <w:lang w:val="en-US" w:eastAsia="zh-CN"/>
        </w:rPr>
        <w:t>为县级提供专家技术服务支持。若申报成功后，将</w:t>
      </w:r>
      <w:r>
        <w:rPr>
          <w:rFonts w:hint="eastAsia" w:ascii="宋体" w:hAnsi="宋体" w:eastAsia="仿宋_GB2312" w:cs="仿宋_GB2312"/>
          <w:bCs/>
          <w:sz w:val="32"/>
          <w:szCs w:val="32"/>
          <w:lang w:val="en-US" w:eastAsia="zh-CN"/>
        </w:rPr>
        <w:t>督促</w:t>
      </w:r>
      <w:r>
        <w:rPr>
          <w:rFonts w:hint="eastAsia" w:ascii="宋体" w:hAnsi="宋体" w:cs="仿宋_GB2312"/>
          <w:bCs/>
          <w:sz w:val="32"/>
          <w:szCs w:val="32"/>
          <w:lang w:val="en-US" w:eastAsia="zh-CN"/>
        </w:rPr>
        <w:t>指导</w:t>
      </w:r>
      <w:r>
        <w:rPr>
          <w:rFonts w:hint="eastAsia" w:ascii="宋体" w:hAnsi="宋体" w:eastAsia="仿宋_GB2312" w:cs="仿宋_GB2312"/>
          <w:bCs/>
          <w:sz w:val="32"/>
          <w:szCs w:val="32"/>
          <w:lang w:val="en-US" w:eastAsia="zh-CN"/>
        </w:rPr>
        <w:t>洱源县尽快编制保护规划，</w:t>
      </w:r>
      <w:r>
        <w:rPr>
          <w:rFonts w:hint="eastAsia" w:ascii="宋体" w:hAnsi="宋体" w:cs="仿宋_GB2312"/>
          <w:bCs/>
          <w:sz w:val="32"/>
          <w:szCs w:val="32"/>
          <w:lang w:val="en-US" w:eastAsia="zh-CN"/>
        </w:rPr>
        <w:t>以规划引领，做好保护管理、开发利用工作。</w:t>
      </w:r>
    </w:p>
    <w:p w14:paraId="5F86D587">
      <w:pPr>
        <w:keepNext w:val="0"/>
        <w:keepLines w:val="0"/>
        <w:pageBreakBefore w:val="0"/>
        <w:widowControl w:val="0"/>
        <w:kinsoku/>
        <w:wordWrap/>
        <w:overflowPunct/>
        <w:topLinePunct w:val="0"/>
        <w:autoSpaceDE/>
        <w:autoSpaceDN/>
        <w:bidi w:val="0"/>
        <w:adjustRightInd/>
        <w:snapToGrid/>
        <w:spacing w:line="570" w:lineRule="exact"/>
        <w:ind w:firstLine="640"/>
        <w:textAlignment w:val="auto"/>
        <w:rPr>
          <w:rFonts w:hint="eastAsia" w:ascii="宋体" w:hAnsi="宋体" w:eastAsia="仿宋_GB2312" w:cs="仿宋_GB2312"/>
          <w:sz w:val="32"/>
          <w:szCs w:val="32"/>
          <w:lang w:val="en-US" w:eastAsia="zh-CN"/>
        </w:rPr>
      </w:pPr>
      <w:r>
        <w:rPr>
          <w:rFonts w:hint="eastAsia" w:ascii="宋体" w:hAnsi="宋体" w:cs="仿宋_GB2312"/>
          <w:b/>
          <w:bCs w:val="0"/>
          <w:sz w:val="32"/>
          <w:szCs w:val="32"/>
          <w:lang w:val="en-US" w:eastAsia="zh-CN"/>
        </w:rPr>
        <w:t>二是做好历史建筑资源调查和保护工作。</w:t>
      </w:r>
      <w:r>
        <w:rPr>
          <w:rFonts w:hint="eastAsia" w:ascii="宋体" w:hAnsi="宋体" w:cs="仿宋_GB2312"/>
          <w:bCs/>
          <w:sz w:val="32"/>
          <w:szCs w:val="32"/>
          <w:lang w:val="en-US" w:eastAsia="zh-CN"/>
        </w:rPr>
        <w:t>第一是继续</w:t>
      </w:r>
      <w:r>
        <w:rPr>
          <w:rFonts w:hint="eastAsia" w:ascii="宋体" w:hAnsi="宋体" w:eastAsia="仿宋_GB2312" w:cs="仿宋_GB2312"/>
          <w:bCs/>
          <w:sz w:val="32"/>
          <w:szCs w:val="32"/>
          <w:lang w:val="en-US" w:eastAsia="zh-CN"/>
        </w:rPr>
        <w:t>督促指导洱源县对县市域范围内建筑群、建筑物、构筑物开展全面调查，摸清历史文化资源存量，建立空间全覆盖、要素全囊括的资源档案。在全面开展资源调查的基础上组织开展评估论证，对有价值的历史建筑按照“应保尽保”的原则，尽快公布为历史建筑，对已公布的历史建筑要实施挂牌保护，完善历史建筑名录，并公布一批州级传统建筑和近现代优秀建筑。</w:t>
      </w:r>
      <w:r>
        <w:rPr>
          <w:rFonts w:hint="eastAsia" w:ascii="宋体" w:hAnsi="宋体" w:cs="仿宋_GB2312"/>
          <w:sz w:val="32"/>
          <w:szCs w:val="32"/>
          <w:lang w:val="en-US" w:eastAsia="zh-CN"/>
        </w:rPr>
        <w:t>同时</w:t>
      </w:r>
      <w:r>
        <w:rPr>
          <w:rFonts w:hint="eastAsia" w:ascii="宋体" w:hAnsi="宋体" w:eastAsia="仿宋_GB2312" w:cs="仿宋_GB2312"/>
          <w:sz w:val="32"/>
          <w:szCs w:val="32"/>
          <w:lang w:val="en-US" w:eastAsia="zh-CN"/>
        </w:rPr>
        <w:t>依托全国第四次全国文物普查的契机，对三营老街开展普查。按照国务院、省政府统一安排部署，第四次全国文物普查工作自2024年1月开始，到2026年6月结束，普查包括明确的准备工作、实地调查、认定公布三个阶段的时间节点和工作内容，州内普查工作也在紧张的安排部署中，境内各文物点、文保单位都将进行实地调勘，复查和普查，以备后期的各级文保单位的申报遴选工作。</w:t>
      </w:r>
    </w:p>
    <w:p w14:paraId="5EF8E01C">
      <w:pPr>
        <w:keepNext w:val="0"/>
        <w:keepLines w:val="0"/>
        <w:pageBreakBefore w:val="0"/>
        <w:widowControl w:val="0"/>
        <w:kinsoku/>
        <w:wordWrap/>
        <w:overflowPunct/>
        <w:topLinePunct w:val="0"/>
        <w:autoSpaceDE/>
        <w:autoSpaceDN/>
        <w:bidi w:val="0"/>
        <w:adjustRightInd/>
        <w:snapToGrid/>
        <w:spacing w:line="570" w:lineRule="exact"/>
        <w:ind w:firstLine="640"/>
        <w:textAlignment w:val="auto"/>
        <w:rPr>
          <w:rFonts w:hint="eastAsia" w:ascii="宋体" w:hAnsi="宋体" w:eastAsia="仿宋_GB2312" w:cs="仿宋_GB2312"/>
          <w:bCs/>
          <w:sz w:val="32"/>
          <w:szCs w:val="32"/>
          <w:lang w:val="en-US" w:eastAsia="zh-CN"/>
        </w:rPr>
      </w:pPr>
      <w:r>
        <w:rPr>
          <w:rFonts w:hint="eastAsia" w:ascii="宋体" w:hAnsi="宋体" w:cs="仿宋_GB2312"/>
          <w:b/>
          <w:bCs w:val="0"/>
          <w:sz w:val="32"/>
          <w:szCs w:val="32"/>
          <w:lang w:val="en-US" w:eastAsia="zh-CN"/>
        </w:rPr>
        <w:t>三是积极向上争取政策支持，用于历史建筑的修缮和完善基础设施建设。</w:t>
      </w:r>
      <w:r>
        <w:rPr>
          <w:rFonts w:hint="eastAsia" w:ascii="宋体" w:hAnsi="宋体" w:eastAsia="仿宋_GB2312" w:cs="仿宋_GB2312"/>
          <w:bCs/>
          <w:sz w:val="32"/>
          <w:szCs w:val="32"/>
          <w:lang w:val="en-US" w:eastAsia="zh-CN"/>
        </w:rPr>
        <w:t>根据近几年国家、省、州资金政策支持方向，对传统村落方面资金支持较大。目前，洱源县有国家级传统村落8个，州级1个</w:t>
      </w:r>
      <w:r>
        <w:rPr>
          <w:rFonts w:hint="eastAsia" w:ascii="宋体" w:hAnsi="宋体" w:cs="仿宋_GB2312"/>
          <w:bCs/>
          <w:sz w:val="32"/>
          <w:szCs w:val="32"/>
          <w:lang w:val="en-US" w:eastAsia="zh-CN"/>
        </w:rPr>
        <w:t>。2020年洱源县已列入国家传统村落集中连片示范项目，争取到1400万元资金用于传统村落保护活化利用。我们将继续支持有条件的县争取更多的国家、省和州项目和资金。同时也将积极向银行企业推荐，指导洱源县整合项目和资源，积极争取金融部门对历史文化保护项目的融资贷款和向社会资本推介历史文化保护项目。</w:t>
      </w:r>
    </w:p>
    <w:p w14:paraId="40796481">
      <w:pPr>
        <w:keepNext w:val="0"/>
        <w:keepLines w:val="0"/>
        <w:pageBreakBefore w:val="0"/>
        <w:widowControl w:val="0"/>
        <w:kinsoku/>
        <w:wordWrap/>
        <w:overflowPunct/>
        <w:topLinePunct w:val="0"/>
        <w:autoSpaceDE/>
        <w:autoSpaceDN/>
        <w:bidi w:val="0"/>
        <w:adjustRightInd/>
        <w:snapToGrid w:val="0"/>
        <w:spacing w:line="560" w:lineRule="exact"/>
        <w:ind w:firstLine="643" w:firstLineChars="200"/>
        <w:textAlignment w:val="auto"/>
        <w:rPr>
          <w:rFonts w:hint="eastAsia" w:ascii="宋体" w:hAnsi="宋体" w:eastAsia="仿宋_GB2312" w:cs="仿宋_GB2312"/>
          <w:bCs/>
          <w:sz w:val="32"/>
          <w:szCs w:val="32"/>
          <w:lang w:val="en-US" w:eastAsia="zh-CN"/>
        </w:rPr>
      </w:pPr>
      <w:r>
        <w:rPr>
          <w:rFonts w:hint="eastAsia" w:ascii="宋体" w:hAnsi="宋体" w:cs="仿宋_GB2312"/>
          <w:b/>
          <w:bCs w:val="0"/>
          <w:sz w:val="32"/>
          <w:szCs w:val="32"/>
          <w:lang w:val="en-US" w:eastAsia="zh-CN"/>
        </w:rPr>
        <w:t>四是推进活化利用。</w:t>
      </w:r>
      <w:r>
        <w:rPr>
          <w:rFonts w:hint="eastAsia" w:ascii="宋体" w:hAnsi="宋体" w:eastAsia="仿宋_GB2312" w:cs="仿宋_GB2312"/>
          <w:bCs/>
          <w:sz w:val="32"/>
          <w:szCs w:val="32"/>
          <w:lang w:val="en-US" w:eastAsia="zh-CN"/>
        </w:rPr>
        <w:t>加大与文旅、农业农村等部门联动，深入</w:t>
      </w:r>
      <w:r>
        <w:rPr>
          <w:rFonts w:hint="default" w:ascii="宋体" w:hAnsi="宋体" w:eastAsia="仿宋_GB2312" w:cs="仿宋_GB2312"/>
          <w:bCs/>
          <w:sz w:val="32"/>
          <w:szCs w:val="32"/>
          <w:lang w:val="en-US" w:eastAsia="zh-CN"/>
        </w:rPr>
        <w:t>挖掘</w:t>
      </w:r>
      <w:r>
        <w:rPr>
          <w:rFonts w:hint="eastAsia" w:ascii="宋体" w:hAnsi="宋体" w:eastAsia="仿宋_GB2312" w:cs="仿宋_GB2312"/>
          <w:bCs/>
          <w:sz w:val="32"/>
          <w:szCs w:val="32"/>
          <w:lang w:val="en-US" w:eastAsia="zh-CN"/>
        </w:rPr>
        <w:t>三营镇历史建筑的</w:t>
      </w:r>
      <w:r>
        <w:rPr>
          <w:rFonts w:hint="default" w:ascii="宋体" w:hAnsi="宋体" w:eastAsia="仿宋_GB2312" w:cs="仿宋_GB2312"/>
          <w:bCs/>
          <w:sz w:val="32"/>
          <w:szCs w:val="32"/>
          <w:lang w:val="en-US" w:eastAsia="zh-CN"/>
        </w:rPr>
        <w:t>社会、情感价值，延续和拓展使用功能</w:t>
      </w:r>
      <w:r>
        <w:rPr>
          <w:rFonts w:hint="eastAsia" w:ascii="宋体" w:hAnsi="宋体" w:eastAsia="仿宋_GB2312" w:cs="仿宋_GB2312"/>
          <w:bCs/>
          <w:sz w:val="32"/>
          <w:szCs w:val="32"/>
          <w:lang w:val="en-US" w:eastAsia="zh-CN"/>
        </w:rPr>
        <w:t>，</w:t>
      </w:r>
      <w:r>
        <w:rPr>
          <w:rFonts w:hint="default" w:ascii="宋体" w:hAnsi="宋体" w:eastAsia="仿宋_GB2312" w:cs="仿宋_GB2312"/>
          <w:bCs/>
          <w:sz w:val="32"/>
          <w:szCs w:val="32"/>
          <w:lang w:val="en-US" w:eastAsia="zh-CN"/>
        </w:rPr>
        <w:t>挖掘历史科学艺术价值，开展研究和教育实践活动</w:t>
      </w:r>
      <w:r>
        <w:rPr>
          <w:rFonts w:hint="eastAsia" w:ascii="宋体" w:hAnsi="宋体" w:eastAsia="仿宋_GB2312" w:cs="仿宋_GB2312"/>
          <w:bCs/>
          <w:sz w:val="32"/>
          <w:szCs w:val="32"/>
          <w:lang w:val="en-US" w:eastAsia="zh-CN"/>
        </w:rPr>
        <w:t>，</w:t>
      </w:r>
      <w:r>
        <w:rPr>
          <w:rFonts w:hint="default" w:ascii="宋体" w:hAnsi="宋体" w:eastAsia="仿宋_GB2312" w:cs="仿宋_GB2312"/>
          <w:bCs/>
          <w:sz w:val="32"/>
          <w:szCs w:val="32"/>
          <w:lang w:val="en-US" w:eastAsia="zh-CN"/>
        </w:rPr>
        <w:t>挖掘经济价值，</w:t>
      </w:r>
      <w:r>
        <w:rPr>
          <w:rFonts w:hint="eastAsia" w:ascii="宋体" w:hAnsi="宋体" w:eastAsia="仿宋_GB2312" w:cs="仿宋_GB2312"/>
          <w:bCs/>
          <w:sz w:val="32"/>
          <w:szCs w:val="32"/>
          <w:lang w:val="en-US" w:eastAsia="zh-CN"/>
        </w:rPr>
        <w:t>开展</w:t>
      </w:r>
      <w:r>
        <w:rPr>
          <w:rFonts w:hint="default" w:ascii="宋体" w:hAnsi="宋体" w:eastAsia="仿宋_GB2312" w:cs="仿宋_GB2312"/>
          <w:bCs/>
          <w:sz w:val="32"/>
          <w:szCs w:val="32"/>
          <w:lang w:val="en-US" w:eastAsia="zh-CN"/>
        </w:rPr>
        <w:t>传统特色产业和旅游</w:t>
      </w:r>
      <w:r>
        <w:rPr>
          <w:rFonts w:hint="eastAsia" w:ascii="宋体" w:hAnsi="宋体" w:eastAsia="仿宋_GB2312" w:cs="仿宋_GB2312"/>
          <w:bCs/>
          <w:sz w:val="32"/>
          <w:szCs w:val="32"/>
          <w:lang w:val="en-US" w:eastAsia="zh-CN"/>
        </w:rPr>
        <w:t>，坚持以用促保，让历史文化遗产在有效利用中成为城市和乡村的特色标识和公众的时代记忆，让历史文化和现代生活融为一体，实现永续传承。结合全州文化旅游工作重心，积极推动文物古迹的保护开发。从今年起，全州每年遴选3个左右中国传统村落列入大理文化生态保护建设重点支持项目，新建传承基地、展示馆（室）给予补助资金30-50万元，积极开展传承培训活动，不断培育和完善良好的存续环境。以非遗存续较好、特色鲜明的中国传统村落、历史文化名镇、名村以及入选全国非遗与旅游融合发展优选项目的非遗旅游街区、非遗旅游小镇、非遗旅游村寨为突破点，开展传统节日、民风民俗、传统工艺振兴、非遗与旅游融合等工作，提升非遗重点区域延续发展活力</w:t>
      </w:r>
      <w:r>
        <w:rPr>
          <w:rFonts w:hint="eastAsia" w:ascii="宋体" w:hAnsi="宋体" w:cs="仿宋_GB2312"/>
          <w:bCs/>
          <w:sz w:val="32"/>
          <w:szCs w:val="32"/>
          <w:lang w:val="en-US" w:eastAsia="zh-CN"/>
        </w:rPr>
        <w:t>。若三营成功申报中国传统村落，就可以</w:t>
      </w:r>
      <w:r>
        <w:rPr>
          <w:rFonts w:hint="eastAsia" w:ascii="宋体" w:hAnsi="宋体" w:eastAsia="仿宋_GB2312" w:cs="仿宋_GB2312"/>
          <w:bCs/>
          <w:sz w:val="32"/>
          <w:szCs w:val="32"/>
          <w:lang w:val="en-US" w:eastAsia="zh-CN"/>
        </w:rPr>
        <w:t>结合三营老街茶马古道文化的特点，深度梳理非遗文化等多种文化融汇贯通的内在肌理，推出三营老街独有的文化旅游体验线路，打造别具一格的旅游产品，走出一条农文旅高质量融合发展的新路子。</w:t>
      </w:r>
    </w:p>
    <w:p w14:paraId="06989F39">
      <w:pPr>
        <w:keepNext w:val="0"/>
        <w:keepLines w:val="0"/>
        <w:pageBreakBefore w:val="0"/>
        <w:widowControl w:val="0"/>
        <w:kinsoku/>
        <w:wordWrap/>
        <w:overflowPunct/>
        <w:topLinePunct w:val="0"/>
        <w:autoSpaceDE/>
        <w:autoSpaceDN/>
        <w:bidi w:val="0"/>
        <w:adjustRightInd/>
        <w:snapToGrid/>
        <w:spacing w:line="570" w:lineRule="exact"/>
        <w:ind w:firstLine="640"/>
        <w:textAlignment w:val="auto"/>
        <w:rPr>
          <w:rFonts w:hint="eastAsia" w:ascii="宋体" w:hAnsi="宋体" w:eastAsia="仿宋_GB2312" w:cs="仿宋_GB2312"/>
          <w:bCs/>
          <w:sz w:val="32"/>
          <w:szCs w:val="32"/>
          <w:lang w:val="en-US" w:eastAsia="zh-CN"/>
        </w:rPr>
      </w:pPr>
      <w:r>
        <w:rPr>
          <w:rFonts w:hint="eastAsia" w:ascii="宋体" w:hAnsi="宋体" w:cs="仿宋_GB2312"/>
          <w:b/>
          <w:bCs w:val="0"/>
          <w:sz w:val="32"/>
          <w:szCs w:val="32"/>
          <w:lang w:val="en-US" w:eastAsia="zh-CN"/>
        </w:rPr>
        <w:t>五是不断加大宣传力度。</w:t>
      </w:r>
      <w:r>
        <w:rPr>
          <w:rFonts w:hint="eastAsia" w:ascii="宋体" w:hAnsi="宋体" w:eastAsia="仿宋_GB2312" w:cs="仿宋_GB2312"/>
          <w:bCs/>
          <w:sz w:val="32"/>
          <w:szCs w:val="32"/>
          <w:lang w:val="en-US" w:eastAsia="zh-CN"/>
        </w:rPr>
        <w:t>通过网络、广播、电视、报刊等形式广泛宣传、认真学习近平总书记关于历史文化遗产保护的重要指示精神和中共中央办公厅、国务院办公厅印发的《关于在城乡建设中加强历史文化保护传承的意见》要求，切实做到城乡历史文化遗产基本应保尽保，在历史文化遗产得到有效保护、充分利用的同时，不敢破坏、不能破坏、不想破坏的思想深入人心，提高广大人民群众的保护意识，营造全社会关注、全民参与保护的良好氛围。</w:t>
      </w:r>
    </w:p>
    <w:p w14:paraId="0B6922F2">
      <w:pPr>
        <w:keepNext w:val="0"/>
        <w:keepLines w:val="0"/>
        <w:pageBreakBefore w:val="0"/>
        <w:widowControl w:val="0"/>
        <w:kinsoku/>
        <w:wordWrap/>
        <w:overflowPunct/>
        <w:topLinePunct w:val="0"/>
        <w:autoSpaceDE/>
        <w:autoSpaceDN/>
        <w:bidi w:val="0"/>
        <w:adjustRightInd/>
        <w:snapToGrid/>
        <w:spacing w:line="570" w:lineRule="exact"/>
        <w:ind w:firstLine="640"/>
        <w:textAlignment w:val="auto"/>
        <w:rPr>
          <w:rFonts w:hint="eastAsia" w:ascii="宋体" w:hAnsi="宋体" w:eastAsia="仿宋_GB2312" w:cs="仿宋_GB2312"/>
          <w:bCs/>
          <w:sz w:val="32"/>
          <w:szCs w:val="32"/>
          <w:lang w:val="en-US" w:eastAsia="zh-CN"/>
        </w:rPr>
      </w:pPr>
      <w:r>
        <w:rPr>
          <w:rFonts w:hint="eastAsia" w:ascii="宋体" w:hAnsi="宋体" w:eastAsia="仿宋_GB2312" w:cs="仿宋_GB2312"/>
          <w:bCs/>
          <w:sz w:val="32"/>
          <w:szCs w:val="32"/>
          <w:lang w:val="en-US" w:eastAsia="zh-CN"/>
        </w:rPr>
        <w:t>王前跃代表，再次感谢您对大理州历史文化</w:t>
      </w:r>
      <w:r>
        <w:rPr>
          <w:rFonts w:hint="eastAsia" w:ascii="宋体" w:hAnsi="宋体" w:cs="仿宋_GB2312"/>
          <w:bCs/>
          <w:sz w:val="32"/>
          <w:szCs w:val="32"/>
          <w:lang w:val="en-US" w:eastAsia="zh-CN"/>
        </w:rPr>
        <w:t>资源</w:t>
      </w:r>
      <w:r>
        <w:rPr>
          <w:rFonts w:hint="eastAsia" w:ascii="宋体" w:hAnsi="宋体" w:eastAsia="仿宋_GB2312" w:cs="仿宋_GB2312"/>
          <w:bCs/>
          <w:sz w:val="32"/>
          <w:szCs w:val="32"/>
          <w:lang w:val="en-US" w:eastAsia="zh-CN"/>
        </w:rPr>
        <w:t>保护、管理、利用等工作的关心和支持。我们相信在社会各方面的关心支持下我州的大理州历史文化名城（镇村街）保护、管理、利用等工作会开展得越来越好，在此也恳请您今后能够继续对我州历史文化遗产资源保护传承工作给予支持和帮助。</w:t>
      </w:r>
    </w:p>
    <w:p w14:paraId="02D126D7">
      <w:pPr>
        <w:pStyle w:val="8"/>
        <w:keepNext w:val="0"/>
        <w:keepLines w:val="0"/>
        <w:pageBreakBefore w:val="0"/>
        <w:widowControl w:val="0"/>
        <w:kinsoku/>
        <w:wordWrap/>
        <w:overflowPunct/>
        <w:topLinePunct w:val="0"/>
        <w:autoSpaceDE/>
        <w:autoSpaceDN/>
        <w:bidi w:val="0"/>
        <w:adjustRightInd/>
        <w:snapToGrid/>
        <w:spacing w:line="588" w:lineRule="exact"/>
        <w:textAlignment w:val="auto"/>
        <w:rPr>
          <w:rFonts w:hint="eastAsia" w:ascii="宋体" w:hAnsi="宋体" w:eastAsia="方正仿宋_GBK" w:cs="方正仿宋_GBK"/>
          <w:snapToGrid w:val="0"/>
          <w:color w:val="0000FF"/>
          <w:kern w:val="0"/>
          <w:sz w:val="32"/>
          <w:szCs w:val="22"/>
          <w:lang w:val="en-US" w:eastAsia="zh-CN" w:bidi="ar-SA"/>
        </w:rPr>
      </w:pPr>
    </w:p>
    <w:p w14:paraId="317425E3">
      <w:pPr>
        <w:pStyle w:val="8"/>
        <w:keepNext w:val="0"/>
        <w:keepLines w:val="0"/>
        <w:pageBreakBefore w:val="0"/>
        <w:widowControl w:val="0"/>
        <w:kinsoku/>
        <w:wordWrap/>
        <w:overflowPunct/>
        <w:topLinePunct w:val="0"/>
        <w:autoSpaceDE/>
        <w:autoSpaceDN/>
        <w:bidi w:val="0"/>
        <w:adjustRightInd/>
        <w:snapToGrid/>
        <w:spacing w:line="588" w:lineRule="exact"/>
        <w:ind w:firstLine="4160" w:firstLineChars="1300"/>
        <w:textAlignment w:val="auto"/>
        <w:rPr>
          <w:rFonts w:hint="eastAsia"/>
          <w:lang w:eastAsia="zh-CN"/>
        </w:rPr>
      </w:pPr>
      <w:r>
        <w:rPr>
          <w:rFonts w:hint="eastAsia" w:ascii="宋体" w:hAnsi="宋体" w:eastAsia="方正仿宋_GBK" w:cs="方正仿宋_GBK"/>
          <w:snapToGrid w:val="0"/>
          <w:color w:val="auto"/>
          <w:kern w:val="0"/>
          <w:sz w:val="32"/>
          <w:szCs w:val="22"/>
          <w:lang w:val="en-US" w:eastAsia="zh-CN" w:bidi="ar-SA"/>
        </w:rPr>
        <w:t>2024年6月12日</w:t>
      </w:r>
    </w:p>
    <w:sectPr>
      <w:footerReference r:id="rId3" w:type="default"/>
      <w:pgSz w:w="11906" w:h="16838"/>
      <w:pgMar w:top="1440" w:right="1800" w:bottom="1440" w:left="1800"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50"/>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 w:name="方正小标宋_GBK">
    <w:panose1 w:val="03000509000000000000"/>
    <w:charset w:val="86"/>
    <w:family w:val="script"/>
    <w:pitch w:val="default"/>
    <w:sig w:usb0="00000001" w:usb1="080E0000" w:usb2="00000000" w:usb3="00000000" w:csb0="00040000" w:csb1="00000000"/>
  </w:font>
  <w:font w:name="方正仿宋简体">
    <w:panose1 w:val="03000509000000000000"/>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方正仿宋_GBK">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E5991A3">
    <w:pPr>
      <w:pStyle w:val="6"/>
    </w:pPr>
    <w:r>
      <w:rPr>
        <w:sz w:val="18"/>
      </w:rP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B23EBD7">
                          <w:pPr>
                            <w:pStyle w:val="6"/>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2B23EBD7">
                    <w:pPr>
                      <w:pStyle w:val="6"/>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BjYTdhZTIwZGUxYjY1ZDBlMmU4ZDk4ZDQ4ODE0MDYifQ=="/>
  </w:docVars>
  <w:rsids>
    <w:rsidRoot w:val="508D6206"/>
    <w:rsid w:val="018E7CC0"/>
    <w:rsid w:val="029A7831"/>
    <w:rsid w:val="0EF26D85"/>
    <w:rsid w:val="113F5ED8"/>
    <w:rsid w:val="1317083D"/>
    <w:rsid w:val="1DE57CB9"/>
    <w:rsid w:val="209B031B"/>
    <w:rsid w:val="23533917"/>
    <w:rsid w:val="245E6569"/>
    <w:rsid w:val="26F251F5"/>
    <w:rsid w:val="2B18165C"/>
    <w:rsid w:val="2C5C1A8E"/>
    <w:rsid w:val="2E367634"/>
    <w:rsid w:val="3E1A5306"/>
    <w:rsid w:val="43917E18"/>
    <w:rsid w:val="499F2B63"/>
    <w:rsid w:val="508D6206"/>
    <w:rsid w:val="533353A8"/>
    <w:rsid w:val="596E7B8F"/>
    <w:rsid w:val="599B3347"/>
    <w:rsid w:val="63F518A5"/>
    <w:rsid w:val="6B596BBE"/>
    <w:rsid w:val="6C335661"/>
    <w:rsid w:val="6F892C7A"/>
    <w:rsid w:val="6FF375E1"/>
    <w:rsid w:val="760934F6"/>
    <w:rsid w:val="76B33626"/>
    <w:rsid w:val="7CA5780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qFormat="1"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Calibri" w:hAnsi="Calibri" w:eastAsia="仿宋_GB2312" w:cs="Times New Roman"/>
      <w:kern w:val="2"/>
      <w:sz w:val="32"/>
      <w:szCs w:val="22"/>
      <w:lang w:val="en-US" w:eastAsia="zh-CN" w:bidi="ar-SA"/>
    </w:rPr>
  </w:style>
  <w:style w:type="paragraph" w:styleId="2">
    <w:name w:val="heading 1"/>
    <w:basedOn w:val="1"/>
    <w:next w:val="1"/>
    <w:qFormat/>
    <w:uiPriority w:val="0"/>
    <w:pPr>
      <w:keepNext/>
      <w:keepLines/>
      <w:widowControl w:val="0"/>
      <w:spacing w:before="340" w:after="330" w:line="578" w:lineRule="auto"/>
      <w:outlineLvl w:val="0"/>
    </w:pPr>
    <w:rPr>
      <w:b/>
      <w:bCs/>
      <w:kern w:val="44"/>
      <w:sz w:val="44"/>
    </w:rPr>
  </w:style>
  <w:style w:type="character" w:default="1" w:styleId="10">
    <w:name w:val="Default Paragraph Font"/>
    <w:autoRedefine/>
    <w:semiHidden/>
    <w:qFormat/>
    <w:uiPriority w:val="0"/>
  </w:style>
  <w:style w:type="table" w:default="1" w:styleId="9">
    <w:name w:val="Normal Table"/>
    <w:autoRedefine/>
    <w:semiHidden/>
    <w:qFormat/>
    <w:uiPriority w:val="0"/>
    <w:tblPr>
      <w:tblCellMar>
        <w:top w:w="0" w:type="dxa"/>
        <w:left w:w="108" w:type="dxa"/>
        <w:bottom w:w="0" w:type="dxa"/>
        <w:right w:w="108" w:type="dxa"/>
      </w:tblCellMar>
    </w:tblPr>
  </w:style>
  <w:style w:type="paragraph" w:styleId="3">
    <w:name w:val="Body Text"/>
    <w:basedOn w:val="1"/>
    <w:next w:val="4"/>
    <w:autoRedefine/>
    <w:qFormat/>
    <w:uiPriority w:val="0"/>
    <w:pPr>
      <w:spacing w:after="120" w:afterAutospacing="0"/>
    </w:pPr>
  </w:style>
  <w:style w:type="paragraph" w:styleId="4">
    <w:name w:val="toc 5"/>
    <w:basedOn w:val="1"/>
    <w:next w:val="1"/>
    <w:qFormat/>
    <w:uiPriority w:val="0"/>
    <w:pPr>
      <w:ind w:left="1680" w:leftChars="800"/>
    </w:pPr>
    <w:rPr>
      <w:rFonts w:ascii="Times New Roman" w:hAnsi="Times New Roman" w:cs="Times New Roman"/>
    </w:rPr>
  </w:style>
  <w:style w:type="paragraph" w:styleId="5">
    <w:name w:val="Body Text Indent"/>
    <w:basedOn w:val="1"/>
    <w:unhideWhenUsed/>
    <w:qFormat/>
    <w:uiPriority w:val="99"/>
    <w:pPr>
      <w:spacing w:after="120"/>
      <w:ind w:left="420" w:leftChars="200"/>
    </w:pPr>
  </w:style>
  <w:style w:type="paragraph" w:styleId="6">
    <w:name w:val="footer"/>
    <w:basedOn w:val="1"/>
    <w:qFormat/>
    <w:uiPriority w:val="0"/>
    <w:pPr>
      <w:tabs>
        <w:tab w:val="center" w:pos="4153"/>
        <w:tab w:val="right" w:pos="8306"/>
      </w:tabs>
      <w:snapToGrid w:val="0"/>
      <w:jc w:val="left"/>
    </w:pPr>
    <w:rPr>
      <w:sz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8">
    <w:name w:val="Body Text First Indent 2"/>
    <w:basedOn w:val="5"/>
    <w:autoRedefine/>
    <w:unhideWhenUsed/>
    <w:qFormat/>
    <w:uiPriority w:val="99"/>
    <w:pPr>
      <w:ind w:firstLine="420" w:firstLineChars="200"/>
    </w:pPr>
  </w:style>
  <w:style w:type="paragraph" w:customStyle="1" w:styleId="11">
    <w:name w:val="Normal Indent1"/>
    <w:next w:val="1"/>
    <w:autoRedefine/>
    <w:qFormat/>
    <w:uiPriority w:val="99"/>
    <w:pPr>
      <w:widowControl w:val="0"/>
      <w:ind w:firstLine="420" w:firstLineChars="200"/>
      <w:jc w:val="both"/>
    </w:pPr>
    <w:rPr>
      <w:rFonts w:ascii="Calibri" w:hAnsi="Calibri"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3511</Words>
  <Characters>3577</Characters>
  <Lines>0</Lines>
  <Paragraphs>0</Paragraphs>
  <TotalTime>49</TotalTime>
  <ScaleCrop>false</ScaleCrop>
  <LinksUpToDate>false</LinksUpToDate>
  <CharactersWithSpaces>3582</CharactersWithSpaces>
  <Application>WPS Office_12.1.0.17133_F1E327BC-269C-435d-A152-05C5408002CA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2024-06-05T06:46:00Z</dcterms:created>
  <dc:creator>朱杰</dc:creator>
  <cp:lastModifiedBy>朱杰</cp:lastModifiedBy>
  <cp:lastPrinted>2024-06-14T06:12:00Z</cp:lastPrinted>
  <dcterms:modified xsi:type="dcterms:W3CDTF">2024-06-19T08:44:10Z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2052-12.1.0.17133</vt:lpwstr>
  </property>
  <property fmtid="{D5CDD505-2E9C-101B-9397-08002B2CF9AE}" pid="3" name="ICV">
    <vt:lpwstr>280EF17D27134962BCF6BBCCA3154174_11</vt:lpwstr>
  </property>
</Properties>
</file>