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spacing w:line="588" w:lineRule="exact"/>
        <w:rPr>
          <w:rFonts w:hint="eastAsia" w:ascii="Times New Roman" w:hAnsi="Times New Roman" w:eastAsia="方正小标宋_GBK" w:cs="Times New Roman"/>
          <w:sz w:val="44"/>
          <w:szCs w:val="44"/>
        </w:rPr>
      </w:pPr>
    </w:p>
    <w:p>
      <w:pPr>
        <w:spacing w:line="588" w:lineRule="exact"/>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大理州配售型保障性住房管理办法（试行）</w:t>
      </w:r>
    </w:p>
    <w:p>
      <w:pPr>
        <w:tabs>
          <w:tab w:val="left" w:pos="703"/>
        </w:tabs>
        <w:spacing w:line="348" w:lineRule="exact"/>
        <w:jc w:val="center"/>
        <w:rPr>
          <w:rFonts w:ascii="宋体" w:hAnsi="宋体" w:eastAsia="方正仿宋_GBK" w:cs="宋体"/>
          <w:b/>
          <w:bCs/>
          <w:sz w:val="32"/>
          <w:szCs w:val="32"/>
        </w:rPr>
      </w:pPr>
    </w:p>
    <w:p>
      <w:pPr>
        <w:tabs>
          <w:tab w:val="left" w:pos="703"/>
        </w:tabs>
        <w:spacing w:line="588" w:lineRule="exact"/>
        <w:jc w:val="center"/>
        <w:rPr>
          <w:rFonts w:ascii="宋体" w:hAnsi="宋体" w:eastAsia="方正仿宋_GBK" w:cs="宋体"/>
          <w:b/>
          <w:bCs/>
          <w:sz w:val="32"/>
          <w:szCs w:val="32"/>
        </w:rPr>
      </w:pPr>
      <w:r>
        <w:rPr>
          <w:rFonts w:hint="eastAsia" w:ascii="宋体" w:hAnsi="宋体" w:eastAsia="方正仿宋_GBK" w:cs="宋体"/>
          <w:b/>
          <w:bCs/>
          <w:sz w:val="32"/>
          <w:szCs w:val="32"/>
        </w:rPr>
        <w:t>第一章  总则</w:t>
      </w:r>
    </w:p>
    <w:p>
      <w:pPr>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第一条</w:t>
      </w:r>
      <w:r>
        <w:rPr>
          <w:rFonts w:hint="eastAsia" w:ascii="宋体" w:hAnsi="宋体" w:eastAsia="方正仿宋_GBK" w:cs="宋体"/>
          <w:sz w:val="32"/>
          <w:szCs w:val="32"/>
        </w:rPr>
        <w:t>以习近平新时代中国特色社会主义思想为指导，深入贯彻落实党的二十大和二十届三中全会精神，加大保障性住房建设和供给，满足工薪群体刚性住房需求，全面推进新型城镇化高质量发展。根据《住房城乡建设部关于做好收购已建成存量商品房用作保障性住房有关工作的通知》(建保〔2024〕44号)等文件要求，为规范配售型保障性住房的管理，结合我州实际，制定本办法。</w:t>
      </w:r>
    </w:p>
    <w:p>
      <w:pPr>
        <w:tabs>
          <w:tab w:val="left" w:pos="703"/>
        </w:tabs>
        <w:spacing w:line="588" w:lineRule="exact"/>
        <w:ind w:firstLine="640" w:firstLineChars="200"/>
        <w:rPr>
          <w:color w:val="C00000"/>
        </w:rPr>
      </w:pPr>
      <w:r>
        <w:rPr>
          <w:rFonts w:hint="eastAsia" w:ascii="宋体" w:hAnsi="宋体" w:eastAsia="方正楷体_GBK" w:cs="宋体"/>
          <w:sz w:val="32"/>
          <w:szCs w:val="32"/>
        </w:rPr>
        <w:t>第二条</w:t>
      </w:r>
      <w:r>
        <w:rPr>
          <w:rFonts w:hint="eastAsia" w:ascii="宋体" w:hAnsi="宋体" w:eastAsia="方正仿宋_GBK" w:cs="宋体"/>
          <w:sz w:val="32"/>
          <w:szCs w:val="32"/>
        </w:rPr>
        <w:t xml:space="preserve">  本办法所指的配售型保障性住房是政府以划拨方式供地,由属地政府批准后建设或收购已建成存量商品房，按“保本微利”原则面向大理州城镇户籍工薪收入群体、城市需要引进的人才等群体配售的保障性住房。配售型保障性住房实行封闭管理，严禁以任何方式将配售型保障性住房变成商品住房流入市场。 </w:t>
      </w:r>
    </w:p>
    <w:p>
      <w:pPr>
        <w:tabs>
          <w:tab w:val="left" w:pos="703"/>
        </w:tabs>
        <w:spacing w:line="588" w:lineRule="exact"/>
        <w:jc w:val="center"/>
        <w:rPr>
          <w:rFonts w:ascii="宋体" w:hAnsi="宋体" w:eastAsia="方正仿宋_GBK" w:cs="宋体"/>
          <w:b/>
          <w:bCs/>
          <w:sz w:val="32"/>
          <w:szCs w:val="32"/>
        </w:rPr>
      </w:pPr>
      <w:r>
        <w:rPr>
          <w:rFonts w:hint="eastAsia" w:ascii="宋体" w:hAnsi="宋体" w:eastAsia="方正仿宋_GBK" w:cs="宋体"/>
          <w:b/>
          <w:bCs/>
          <w:sz w:val="32"/>
          <w:szCs w:val="32"/>
        </w:rPr>
        <w:t>第二章  保障对象</w:t>
      </w:r>
      <w:bookmarkStart w:id="0" w:name="_GoBack"/>
      <w:bookmarkEnd w:id="0"/>
      <w:r>
        <w:rPr>
          <w:rFonts w:hint="eastAsia" w:ascii="宋体" w:hAnsi="宋体" w:eastAsia="方正仿宋_GBK" w:cs="宋体"/>
          <w:b/>
          <w:bCs/>
          <w:sz w:val="32"/>
          <w:szCs w:val="32"/>
        </w:rPr>
        <w:t>和原则</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第三条</w:t>
      </w:r>
      <w:r>
        <w:rPr>
          <w:rFonts w:hint="eastAsia" w:ascii="宋体" w:hAnsi="宋体" w:eastAsia="方正仿宋_GBK" w:cs="宋体"/>
          <w:sz w:val="32"/>
          <w:szCs w:val="32"/>
        </w:rPr>
        <w:t xml:space="preserve">  大理州配售型保障性住房保障对象为：大理州户籍工薪收入群体(含在乡镇工作的教师、医生、民警等一线符合条件的机关、事业单位人员、驻村干部、现</w:t>
      </w:r>
      <w:r>
        <w:rPr>
          <w:rFonts w:hint="eastAsia" w:ascii="宋体" w:hAnsi="宋体" w:eastAsia="方正仿宋_GBK" w:cs="宋体"/>
          <w:sz w:val="32"/>
          <w:szCs w:val="32"/>
        </w:rPr>
        <w:tab/>
      </w:r>
      <w:r>
        <w:rPr>
          <w:rFonts w:hint="eastAsia" w:ascii="宋体" w:hAnsi="宋体" w:eastAsia="方正仿宋_GBK" w:cs="宋体"/>
          <w:sz w:val="32"/>
          <w:szCs w:val="32"/>
        </w:rPr>
        <w:t xml:space="preserve">/退役军人及家属等)；大理州引进的特殊人才等群体。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第四条</w:t>
      </w:r>
      <w:r>
        <w:rPr>
          <w:rFonts w:hint="eastAsia" w:ascii="宋体" w:hAnsi="宋体" w:eastAsia="方正仿宋_GBK" w:cs="宋体"/>
          <w:sz w:val="32"/>
          <w:szCs w:val="32"/>
        </w:rPr>
        <w:t xml:space="preserve">  夫妻双方或单身人士(以下统称“申购家庭”),只能购买一套配售型保障性住房。已享受过房改房、经济适用住房、公租房等政策性住房实物分房的家庭，申购配售型保障性住房须按规定腾退原政策性住房(已享受的住房补贴不计入)。租住配租型保障性住房的，应当在购买配售型保障性住房后退出。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第五条</w:t>
      </w:r>
      <w:r>
        <w:rPr>
          <w:rFonts w:hint="eastAsia" w:ascii="宋体" w:hAnsi="宋体" w:eastAsia="方正仿宋_GBK" w:cs="宋体"/>
          <w:sz w:val="32"/>
          <w:szCs w:val="32"/>
        </w:rPr>
        <w:t xml:space="preserve">  配售型保障性住房按照保基本、保民生的原则，按照合理适度的方式，从低收入住房困难群体逐步扩大至整个工薪收入群体。 </w:t>
      </w:r>
    </w:p>
    <w:p>
      <w:pPr>
        <w:tabs>
          <w:tab w:val="left" w:pos="703"/>
        </w:tabs>
        <w:spacing w:line="588" w:lineRule="exact"/>
        <w:jc w:val="center"/>
        <w:rPr>
          <w:rFonts w:ascii="宋体" w:hAnsi="宋体" w:eastAsia="方正仿宋_GBK" w:cs="宋体"/>
          <w:b/>
          <w:bCs/>
          <w:sz w:val="32"/>
          <w:szCs w:val="32"/>
        </w:rPr>
      </w:pPr>
      <w:r>
        <w:rPr>
          <w:rFonts w:hint="eastAsia" w:ascii="宋体" w:hAnsi="宋体" w:eastAsia="方正仿宋_GBK" w:cs="宋体"/>
          <w:b/>
          <w:bCs/>
          <w:sz w:val="32"/>
          <w:szCs w:val="32"/>
        </w:rPr>
        <w:t>第三章  申购</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第六条</w:t>
      </w:r>
      <w:r>
        <w:rPr>
          <w:rFonts w:hint="eastAsia" w:ascii="宋体" w:hAnsi="宋体" w:eastAsia="方正仿宋_GBK" w:cs="宋体"/>
          <w:sz w:val="32"/>
          <w:szCs w:val="32"/>
        </w:rPr>
        <w:t xml:space="preserve">  </w:t>
      </w:r>
      <w:r>
        <w:rPr>
          <w:rFonts w:ascii="宋体" w:hAnsi="宋体" w:eastAsia="方正仿宋_GBK" w:cs="宋体"/>
          <w:sz w:val="32"/>
          <w:szCs w:val="32"/>
        </w:rPr>
        <w:t>申请购买配售型保障性住房以家庭为单位，申购家庭应选取1人作为主申请人。主申请人应具有完全民事行为能力，申请家庭成员包括配偶和未成年子女（未成年子女达到法定结婚年龄后，可再次申请）</w:t>
      </w:r>
      <w:r>
        <w:rPr>
          <w:rFonts w:hint="eastAsia" w:ascii="宋体" w:hAnsi="宋体" w:eastAsia="方正仿宋_GBK" w:cs="宋体"/>
          <w:sz w:val="32"/>
          <w:szCs w:val="32"/>
        </w:rPr>
        <w:t>。</w:t>
      </w:r>
      <w:r>
        <w:rPr>
          <w:rFonts w:ascii="宋体" w:hAnsi="宋体" w:eastAsia="方正仿宋_GBK" w:cs="宋体"/>
          <w:sz w:val="32"/>
          <w:szCs w:val="32"/>
        </w:rPr>
        <w:t>单身户家庭申请人应达到法定结婚年龄。</w:t>
      </w:r>
      <w:r>
        <w:rPr>
          <w:rFonts w:hint="eastAsia" w:ascii="宋体" w:hAnsi="宋体" w:eastAsia="方正仿宋_GBK" w:cs="宋体"/>
          <w:sz w:val="32"/>
          <w:szCs w:val="32"/>
        </w:rPr>
        <w:t xml:space="preserve">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第七条</w:t>
      </w:r>
      <w:r>
        <w:rPr>
          <w:rFonts w:hint="eastAsia" w:ascii="宋体" w:hAnsi="宋体" w:eastAsia="方正仿宋_GBK" w:cs="宋体"/>
          <w:sz w:val="32"/>
          <w:szCs w:val="32"/>
        </w:rPr>
        <w:t xml:space="preserve">  申购家庭通过属地政府发布指定的申购渠道，填写申购信息，提交规定的材料。申购时由</w:t>
      </w:r>
      <w:r>
        <w:rPr>
          <w:rFonts w:hint="eastAsia" w:ascii="宋体" w:hAnsi="宋体" w:eastAsia="方正仿宋_GBK" w:cs="宋体"/>
          <w:sz w:val="32"/>
          <w:szCs w:val="32"/>
          <w:lang w:eastAsia="zh-CN"/>
        </w:rPr>
        <w:t>属地</w:t>
      </w:r>
      <w:r>
        <w:rPr>
          <w:rFonts w:hint="eastAsia" w:ascii="宋体" w:hAnsi="宋体" w:eastAsia="方正仿宋_GBK" w:cs="宋体"/>
          <w:sz w:val="32"/>
          <w:szCs w:val="32"/>
        </w:rPr>
        <w:t>住房</w:t>
      </w:r>
      <w:r>
        <w:rPr>
          <w:rFonts w:hint="eastAsia" w:ascii="宋体" w:hAnsi="宋体" w:eastAsia="方正仿宋_GBK" w:cs="宋体"/>
          <w:sz w:val="32"/>
          <w:szCs w:val="32"/>
          <w:lang w:eastAsia="zh-CN"/>
        </w:rPr>
        <w:t>和</w:t>
      </w:r>
      <w:r>
        <w:rPr>
          <w:rFonts w:hint="eastAsia" w:ascii="宋体" w:hAnsi="宋体" w:eastAsia="方正仿宋_GBK" w:cs="宋体"/>
          <w:sz w:val="32"/>
          <w:szCs w:val="32"/>
        </w:rPr>
        <w:t xml:space="preserve">城乡建设局公布项目在建或建成情况、户型和预估销售价格，属地人民政府负责保障教育资源。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第八条</w:t>
      </w:r>
      <w:r>
        <w:rPr>
          <w:rFonts w:hint="eastAsia" w:ascii="宋体" w:hAnsi="宋体" w:eastAsia="方正仿宋_GBK" w:cs="宋体"/>
          <w:sz w:val="32"/>
          <w:szCs w:val="32"/>
        </w:rPr>
        <w:t xml:space="preserve">  申购家庭在提交申购信息时，同步确认申购项目及户型。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第九条</w:t>
      </w:r>
      <w:r>
        <w:rPr>
          <w:rFonts w:hint="eastAsia" w:ascii="宋体" w:hAnsi="宋体" w:eastAsia="方正仿宋_GBK" w:cs="宋体"/>
          <w:sz w:val="32"/>
          <w:szCs w:val="32"/>
        </w:rPr>
        <w:t xml:space="preserve">  各级住房</w:t>
      </w:r>
      <w:r>
        <w:rPr>
          <w:rFonts w:hint="eastAsia" w:ascii="宋体" w:hAnsi="宋体" w:eastAsia="方正仿宋_GBK" w:cs="宋体"/>
          <w:sz w:val="32"/>
          <w:szCs w:val="32"/>
          <w:lang w:eastAsia="zh-CN"/>
        </w:rPr>
        <w:t>和</w:t>
      </w:r>
      <w:r>
        <w:rPr>
          <w:rFonts w:hint="eastAsia" w:ascii="宋体" w:hAnsi="宋体" w:eastAsia="方正仿宋_GBK" w:cs="宋体"/>
          <w:sz w:val="32"/>
          <w:szCs w:val="32"/>
        </w:rPr>
        <w:t>城乡建设局会同同级自然资源和规划局、公安局、民政局、税务局联合审核申购家庭的购买资格。住房</w:t>
      </w:r>
      <w:r>
        <w:rPr>
          <w:rFonts w:hint="eastAsia" w:ascii="宋体" w:hAnsi="宋体" w:eastAsia="方正仿宋_GBK" w:cs="宋体"/>
          <w:sz w:val="32"/>
          <w:szCs w:val="32"/>
          <w:lang w:eastAsia="zh-CN"/>
        </w:rPr>
        <w:t>和</w:t>
      </w:r>
      <w:r>
        <w:rPr>
          <w:rFonts w:hint="eastAsia" w:ascii="宋体" w:hAnsi="宋体" w:eastAsia="方正仿宋_GBK" w:cs="宋体"/>
          <w:sz w:val="32"/>
          <w:szCs w:val="32"/>
        </w:rPr>
        <w:t>城乡建设局负责审核申购家庭享受政策性住房情况，自然资源和规划局负责审核申购家庭不动产登记情况，公安局负责审核申购家庭户籍情况，民政局负责审核申购家庭婚姻情况，州税务局负责提供申购家庭纳税情况。</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仿宋_GBK" w:cs="宋体"/>
          <w:sz w:val="32"/>
          <w:szCs w:val="32"/>
        </w:rPr>
        <w:t xml:space="preserve">引进的特殊人才由州委人才工作领导小组办公室牵头，会同州人力资源社会保障局、州投资促进局、州工业和信息化局、州科技局等部门认定城市需要引进的人才。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仿宋_GBK" w:cs="宋体"/>
          <w:sz w:val="32"/>
          <w:szCs w:val="32"/>
        </w:rPr>
        <w:t xml:space="preserve">住房城乡建设部门最终出具审核结果并通知申购家庭。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第十条</w:t>
      </w:r>
      <w:r>
        <w:rPr>
          <w:rFonts w:hint="eastAsia" w:ascii="宋体" w:hAnsi="宋体" w:eastAsia="方正仿宋_GBK" w:cs="宋体"/>
          <w:sz w:val="32"/>
          <w:szCs w:val="32"/>
        </w:rPr>
        <w:t xml:space="preserve">  审核结果在</w:t>
      </w:r>
      <w:r>
        <w:rPr>
          <w:rFonts w:hint="eastAsia" w:ascii="宋体" w:hAnsi="宋体" w:eastAsia="方正仿宋_GBK" w:cs="宋体"/>
          <w:sz w:val="32"/>
          <w:szCs w:val="32"/>
          <w:lang w:eastAsia="zh-CN"/>
        </w:rPr>
        <w:t>属地</w:t>
      </w:r>
      <w:r>
        <w:rPr>
          <w:rFonts w:hint="eastAsia" w:ascii="宋体" w:hAnsi="宋体" w:eastAsia="方正仿宋_GBK" w:cs="宋体"/>
          <w:sz w:val="32"/>
          <w:szCs w:val="32"/>
        </w:rPr>
        <w:t>人民政府门户网站、微信公众号等</w:t>
      </w:r>
      <w:r>
        <w:rPr>
          <w:rFonts w:hint="eastAsia" w:ascii="宋体" w:hAnsi="宋体" w:eastAsia="方正仿宋_GBK" w:cs="宋体"/>
          <w:sz w:val="32"/>
          <w:szCs w:val="32"/>
          <w:lang w:eastAsia="zh-CN"/>
        </w:rPr>
        <w:t>进行</w:t>
      </w:r>
      <w:r>
        <w:rPr>
          <w:rFonts w:hint="eastAsia" w:ascii="宋体" w:hAnsi="宋体" w:eastAsia="方正仿宋_GBK" w:cs="宋体"/>
          <w:sz w:val="32"/>
          <w:szCs w:val="32"/>
        </w:rPr>
        <w:t xml:space="preserve">公示。公示时间不少于5个工作日，公示期间申购家庭对审核结果有异议的，可申请复核。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第十一条</w:t>
      </w:r>
      <w:r>
        <w:rPr>
          <w:rFonts w:hint="eastAsia" w:ascii="宋体" w:hAnsi="宋体" w:eastAsia="方正仿宋_GBK" w:cs="宋体"/>
          <w:sz w:val="32"/>
          <w:szCs w:val="32"/>
        </w:rPr>
        <w:t xml:space="preserve">  申购家庭按以下顺序通过摇号方式取得选房资格和选房顺序号：申购家庭在大理州范围内无自有住房为第一顺序，其他申购家庭为第二顺序。未取得选房资格的，进入轮候库。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第十二条</w:t>
      </w:r>
      <w:r>
        <w:rPr>
          <w:rFonts w:hint="eastAsia" w:ascii="宋体" w:hAnsi="宋体" w:eastAsia="方正仿宋_GBK" w:cs="宋体"/>
          <w:sz w:val="32"/>
          <w:szCs w:val="32"/>
        </w:rPr>
        <w:t xml:space="preserve">  根据各地人才工作领导小组办公室需求，属地住房</w:t>
      </w:r>
      <w:r>
        <w:rPr>
          <w:rFonts w:hint="eastAsia" w:ascii="宋体" w:hAnsi="宋体" w:eastAsia="方正仿宋_GBK" w:cs="宋体"/>
          <w:sz w:val="32"/>
          <w:szCs w:val="32"/>
          <w:lang w:eastAsia="zh-CN"/>
        </w:rPr>
        <w:t>和</w:t>
      </w:r>
      <w:r>
        <w:rPr>
          <w:rFonts w:hint="eastAsia" w:ascii="宋体" w:hAnsi="宋体" w:eastAsia="方正仿宋_GBK" w:cs="宋体"/>
          <w:sz w:val="32"/>
          <w:szCs w:val="32"/>
        </w:rPr>
        <w:t>城乡建设局选定部分配售型保障性住房项目或房源，报州保障性住房领导小组同意后，优先面向城市引进人才供应，配售方案依据</w:t>
      </w:r>
      <w:r>
        <w:rPr>
          <w:rFonts w:hint="eastAsia" w:ascii="宋体" w:hAnsi="宋体" w:eastAsia="宋体" w:cs="宋体"/>
          <w:sz w:val="32"/>
          <w:szCs w:val="32"/>
        </w:rPr>
        <w:t>《</w:t>
      </w:r>
      <w:r>
        <w:rPr>
          <w:rFonts w:hint="eastAsia" w:ascii="宋体" w:hAnsi="宋体" w:eastAsia="方正仿宋_GBK" w:cs="宋体"/>
          <w:sz w:val="32"/>
          <w:szCs w:val="32"/>
        </w:rPr>
        <w:t>关于印发</w:t>
      </w:r>
      <w:r>
        <w:rPr>
          <w:rFonts w:hint="eastAsia" w:ascii="宋体" w:hAnsi="宋体" w:eastAsia="宋体" w:cs="宋体"/>
          <w:sz w:val="32"/>
          <w:szCs w:val="32"/>
        </w:rPr>
        <w:t>〈</w:t>
      </w:r>
      <w:r>
        <w:rPr>
          <w:rFonts w:hint="eastAsia" w:ascii="宋体" w:hAnsi="宋体" w:eastAsia="方正仿宋_GBK" w:cs="宋体"/>
          <w:sz w:val="32"/>
          <w:szCs w:val="32"/>
        </w:rPr>
        <w:t>大理州引进高层次人才住房保障实施办法</w:t>
      </w:r>
      <w:r>
        <w:rPr>
          <w:rFonts w:hint="eastAsia" w:ascii="宋体" w:hAnsi="宋体" w:eastAsia="宋体" w:cs="宋体"/>
          <w:sz w:val="32"/>
          <w:szCs w:val="32"/>
        </w:rPr>
        <w:t>（</w:t>
      </w:r>
      <w:r>
        <w:rPr>
          <w:rFonts w:hint="eastAsia" w:ascii="宋体" w:hAnsi="宋体" w:eastAsia="方正仿宋_GBK" w:cs="宋体"/>
          <w:sz w:val="32"/>
          <w:szCs w:val="32"/>
        </w:rPr>
        <w:t>试行</w:t>
      </w:r>
      <w:r>
        <w:rPr>
          <w:rFonts w:hint="eastAsia" w:ascii="宋体" w:hAnsi="宋体" w:eastAsia="宋体" w:cs="宋体"/>
          <w:sz w:val="32"/>
          <w:szCs w:val="32"/>
        </w:rPr>
        <w:t>）〉</w:t>
      </w:r>
      <w:r>
        <w:rPr>
          <w:rFonts w:hint="eastAsia" w:ascii="宋体" w:hAnsi="宋体" w:eastAsia="方正仿宋_GBK" w:cs="宋体"/>
          <w:sz w:val="32"/>
          <w:szCs w:val="32"/>
        </w:rPr>
        <w:t>的通知</w:t>
      </w:r>
      <w:r>
        <w:rPr>
          <w:rFonts w:hint="eastAsia" w:ascii="宋体" w:hAnsi="宋体" w:eastAsia="宋体" w:cs="宋体"/>
          <w:sz w:val="32"/>
          <w:szCs w:val="32"/>
        </w:rPr>
        <w:t>》（</w:t>
      </w:r>
      <w:r>
        <w:rPr>
          <w:rFonts w:hint="eastAsia" w:ascii="宋体" w:hAnsi="宋体" w:eastAsia="方正仿宋_GBK" w:cs="宋体"/>
          <w:sz w:val="32"/>
          <w:szCs w:val="32"/>
        </w:rPr>
        <w:t>大组通</w:t>
      </w:r>
      <w:r>
        <w:rPr>
          <w:rFonts w:hint="eastAsia" w:ascii="宋体" w:hAnsi="宋体" w:eastAsia="宋体" w:cs="宋体"/>
          <w:sz w:val="32"/>
          <w:szCs w:val="32"/>
        </w:rPr>
        <w:t>〔</w:t>
      </w:r>
      <w:r>
        <w:rPr>
          <w:rFonts w:hint="eastAsia" w:ascii="宋体" w:hAnsi="宋体" w:eastAsia="方正仿宋_GBK" w:cs="宋体"/>
          <w:sz w:val="32"/>
          <w:szCs w:val="32"/>
        </w:rPr>
        <w:t>2022</w:t>
      </w:r>
      <w:r>
        <w:rPr>
          <w:rFonts w:hint="eastAsia" w:ascii="宋体" w:hAnsi="宋体" w:eastAsia="宋体" w:cs="宋体"/>
          <w:sz w:val="32"/>
          <w:szCs w:val="32"/>
        </w:rPr>
        <w:t>〕</w:t>
      </w:r>
      <w:r>
        <w:rPr>
          <w:rFonts w:hint="eastAsia" w:ascii="宋体" w:hAnsi="宋体" w:eastAsia="方正仿宋_GBK" w:cs="宋体"/>
          <w:sz w:val="32"/>
          <w:szCs w:val="32"/>
        </w:rPr>
        <w:t>23号</w:t>
      </w:r>
      <w:r>
        <w:rPr>
          <w:rFonts w:hint="eastAsia" w:ascii="宋体" w:hAnsi="宋体" w:eastAsia="宋体" w:cs="宋体"/>
          <w:sz w:val="32"/>
          <w:szCs w:val="32"/>
        </w:rPr>
        <w:t>）</w:t>
      </w:r>
      <w:r>
        <w:rPr>
          <w:rFonts w:hint="eastAsia" w:ascii="宋体" w:hAnsi="宋体" w:eastAsia="方正仿宋_GBK" w:cs="宋体"/>
          <w:sz w:val="32"/>
          <w:szCs w:val="32"/>
        </w:rPr>
        <w:t>，结合实际制定，报州住房</w:t>
      </w:r>
      <w:r>
        <w:rPr>
          <w:rFonts w:hint="eastAsia" w:ascii="宋体" w:hAnsi="宋体" w:eastAsia="方正仿宋_GBK" w:cs="宋体"/>
          <w:sz w:val="32"/>
          <w:szCs w:val="32"/>
          <w:lang w:eastAsia="zh-CN"/>
        </w:rPr>
        <w:t>和</w:t>
      </w:r>
      <w:r>
        <w:rPr>
          <w:rFonts w:hint="eastAsia" w:ascii="宋体" w:hAnsi="宋体" w:eastAsia="方正仿宋_GBK" w:cs="宋体"/>
          <w:sz w:val="32"/>
          <w:szCs w:val="32"/>
        </w:rPr>
        <w:t xml:space="preserve">城乡建设局备案。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第十三条</w:t>
      </w:r>
      <w:r>
        <w:rPr>
          <w:rFonts w:hint="eastAsia" w:ascii="宋体" w:hAnsi="宋体" w:eastAsia="方正仿宋_GBK" w:cs="宋体"/>
          <w:sz w:val="32"/>
          <w:szCs w:val="32"/>
        </w:rPr>
        <w:t xml:space="preserve">  获得选房资格的申购家庭，按照摇号取得的选房顺序号自主选择楼层及房号。申购家庭获得选房资格后，不得中途退出。放弃选房资格的，3年内不得再次申购大理州配售型保障性住房。选定房屋后，由属地住房</w:t>
      </w:r>
      <w:r>
        <w:rPr>
          <w:rFonts w:hint="eastAsia" w:ascii="宋体" w:hAnsi="宋体" w:eastAsia="方正仿宋_GBK" w:cs="宋体"/>
          <w:sz w:val="32"/>
          <w:szCs w:val="32"/>
          <w:lang w:eastAsia="zh-CN"/>
        </w:rPr>
        <w:t>和</w:t>
      </w:r>
      <w:r>
        <w:rPr>
          <w:rFonts w:hint="eastAsia" w:ascii="宋体" w:hAnsi="宋体" w:eastAsia="方正仿宋_GBK" w:cs="宋体"/>
          <w:sz w:val="32"/>
          <w:szCs w:val="32"/>
        </w:rPr>
        <w:t xml:space="preserve">城乡建设局发放《大理州配售型保障性住房认购凭证》(以下简称《认购凭证》),凭证与售房单位签订认购合同。 </w:t>
      </w:r>
    </w:p>
    <w:p>
      <w:pPr>
        <w:tabs>
          <w:tab w:val="left" w:pos="703"/>
        </w:tabs>
        <w:spacing w:line="588" w:lineRule="exact"/>
        <w:jc w:val="center"/>
        <w:rPr>
          <w:rFonts w:ascii="宋体" w:hAnsi="宋体" w:eastAsia="方正仿宋_GBK" w:cs="宋体"/>
          <w:b/>
          <w:bCs/>
          <w:sz w:val="32"/>
          <w:szCs w:val="32"/>
        </w:rPr>
      </w:pPr>
      <w:r>
        <w:rPr>
          <w:rFonts w:hint="eastAsia" w:ascii="宋体" w:hAnsi="宋体" w:eastAsia="方正仿宋_GBK" w:cs="宋体"/>
          <w:b/>
          <w:bCs/>
          <w:sz w:val="32"/>
          <w:szCs w:val="32"/>
        </w:rPr>
        <w:t>第四章  配售</w:t>
      </w:r>
    </w:p>
    <w:p>
      <w:pPr>
        <w:tabs>
          <w:tab w:val="left" w:pos="703"/>
        </w:tabs>
        <w:spacing w:line="588" w:lineRule="exact"/>
        <w:ind w:firstLine="640" w:firstLineChars="200"/>
        <w:rPr>
          <w:rFonts w:hint="eastAsia" w:ascii="宋体" w:hAnsi="宋体" w:eastAsia="方正仿宋_GBK" w:cs="宋体"/>
          <w:sz w:val="32"/>
          <w:szCs w:val="32"/>
        </w:rPr>
      </w:pPr>
      <w:r>
        <w:rPr>
          <w:rFonts w:hint="eastAsia" w:ascii="宋体" w:hAnsi="宋体" w:eastAsia="方正楷体_GBK" w:cs="宋体"/>
          <w:sz w:val="32"/>
          <w:szCs w:val="32"/>
        </w:rPr>
        <w:t>第十四条</w:t>
      </w:r>
      <w:r>
        <w:rPr>
          <w:rFonts w:hint="eastAsia" w:ascii="宋体" w:hAnsi="宋体" w:eastAsia="方正仿宋_GBK" w:cs="宋体"/>
          <w:sz w:val="32"/>
          <w:szCs w:val="32"/>
        </w:rPr>
        <w:t xml:space="preserve">  配售型保障性住房项目坚持以需定售，按照“一项目一登记一供应”的方式进行，经属地</w:t>
      </w:r>
      <w:r>
        <w:rPr>
          <w:rFonts w:hint="eastAsia" w:ascii="宋体" w:hAnsi="宋体" w:eastAsia="方正仿宋_GBK" w:cs="宋体"/>
          <w:sz w:val="32"/>
          <w:szCs w:val="32"/>
          <w:lang w:eastAsia="zh-CN"/>
        </w:rPr>
        <w:t>住房和城乡建设局</w:t>
      </w:r>
      <w:r>
        <w:rPr>
          <w:rFonts w:hint="eastAsia" w:ascii="宋体" w:hAnsi="宋体" w:eastAsia="方正仿宋_GBK" w:cs="宋体"/>
          <w:sz w:val="32"/>
          <w:szCs w:val="32"/>
        </w:rPr>
        <w:t>同意后实施。申购家庭与售房单位签订认购合同后，放弃购房的，</w:t>
      </w:r>
      <w:r>
        <w:rPr>
          <w:rFonts w:hint="eastAsia" w:ascii="宋体" w:hAnsi="宋体" w:eastAsia="方正仿宋_GBK" w:cs="宋体"/>
          <w:sz w:val="32"/>
          <w:szCs w:val="32"/>
          <w:lang w:val="en-US" w:eastAsia="zh-CN"/>
        </w:rPr>
        <w:t>3</w:t>
      </w:r>
      <w:r>
        <w:rPr>
          <w:rFonts w:hint="eastAsia" w:ascii="宋体" w:hAnsi="宋体" w:eastAsia="方正仿宋_GBK" w:cs="宋体"/>
          <w:sz w:val="32"/>
          <w:szCs w:val="32"/>
        </w:rPr>
        <w:t>年内不得再次申购配售型保障性住房。项目配售前，售房单位应制定配售方案，方案应包含项目基本情况、配售条件、配售程序、配售价格等，报同级政府同意后实施。</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第十五条</w:t>
      </w:r>
      <w:r>
        <w:rPr>
          <w:rFonts w:hint="eastAsia" w:ascii="宋体" w:hAnsi="宋体" w:eastAsia="方正仿宋_GBK" w:cs="宋体"/>
          <w:sz w:val="32"/>
          <w:szCs w:val="32"/>
        </w:rPr>
        <w:t xml:space="preserve">  售房单位应按“保本微利”原则</w:t>
      </w:r>
      <w:r>
        <w:rPr>
          <w:rFonts w:hint="eastAsia" w:ascii="宋体" w:hAnsi="宋体" w:eastAsia="方正仿宋_GBK" w:cs="宋体"/>
          <w:sz w:val="32"/>
          <w:szCs w:val="32"/>
          <w:lang w:val="en-US" w:eastAsia="zh-CN"/>
        </w:rPr>
        <w:t>,</w:t>
      </w:r>
      <w:r>
        <w:rPr>
          <w:rFonts w:hint="eastAsia" w:ascii="宋体" w:hAnsi="宋体" w:eastAsia="方正仿宋_GBK" w:cs="宋体"/>
          <w:sz w:val="32"/>
          <w:szCs w:val="32"/>
        </w:rPr>
        <w:t>结合</w:t>
      </w:r>
      <w:r>
        <w:rPr>
          <w:rFonts w:hint="eastAsia" w:ascii="宋体" w:hAnsi="宋体" w:eastAsia="方正仿宋_GBK" w:cs="宋体"/>
          <w:sz w:val="32"/>
          <w:szCs w:val="32"/>
          <w:lang w:eastAsia="zh-CN"/>
        </w:rPr>
        <w:t>配售房屋</w:t>
      </w:r>
      <w:r>
        <w:rPr>
          <w:rFonts w:hint="eastAsia" w:ascii="宋体" w:hAnsi="宋体" w:eastAsia="方正仿宋_GBK" w:cs="宋体"/>
          <w:sz w:val="32"/>
          <w:szCs w:val="32"/>
        </w:rPr>
        <w:t>楼栋、楼层、朝向、户型等因素，对配售型保障性住房销售价格进行核算</w:t>
      </w:r>
      <w:r>
        <w:rPr>
          <w:rFonts w:hint="eastAsia" w:ascii="宋体" w:hAnsi="宋体" w:eastAsia="方正仿宋_GBK" w:cs="宋体"/>
          <w:sz w:val="32"/>
          <w:szCs w:val="32"/>
          <w:lang w:eastAsia="zh-CN"/>
        </w:rPr>
        <w:t>，</w:t>
      </w:r>
      <w:r>
        <w:rPr>
          <w:rFonts w:hint="eastAsia" w:ascii="宋体" w:hAnsi="宋体" w:eastAsia="方正仿宋_GBK" w:cs="宋体"/>
          <w:sz w:val="32"/>
          <w:szCs w:val="32"/>
        </w:rPr>
        <w:t xml:space="preserve">并拟定单套房屋销售价格，实行一房一价，明码标价，向社会公布，接受监督。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第十六条</w:t>
      </w:r>
      <w:r>
        <w:rPr>
          <w:rFonts w:hint="eastAsia" w:ascii="宋体" w:hAnsi="宋体" w:eastAsia="方正仿宋_GBK" w:cs="宋体"/>
          <w:sz w:val="32"/>
          <w:szCs w:val="32"/>
        </w:rPr>
        <w:t xml:space="preserve">  签订</w:t>
      </w:r>
      <w:r>
        <w:rPr>
          <w:rFonts w:hint="eastAsia" w:ascii="宋体" w:hAnsi="宋体" w:eastAsia="方正仿宋_GBK" w:cs="宋体"/>
          <w:sz w:val="32"/>
          <w:szCs w:val="32"/>
          <w:lang w:eastAsia="zh-CN"/>
        </w:rPr>
        <w:t>认购</w:t>
      </w:r>
      <w:r>
        <w:rPr>
          <w:rFonts w:hint="eastAsia" w:ascii="宋体" w:hAnsi="宋体" w:eastAsia="方正仿宋_GBK" w:cs="宋体"/>
          <w:sz w:val="32"/>
          <w:szCs w:val="32"/>
        </w:rPr>
        <w:t>合同时，申购家庭应当缴纳认购金，认购金折抵购房款。认购金参照商品房预售资金相关规定执行，严格执行封闭管理，由属地</w:t>
      </w:r>
      <w:r>
        <w:rPr>
          <w:rFonts w:hint="eastAsia" w:ascii="宋体" w:hAnsi="宋体" w:eastAsia="方正仿宋_GBK" w:cs="宋体"/>
          <w:sz w:val="32"/>
          <w:szCs w:val="32"/>
          <w:lang w:eastAsia="zh-CN"/>
        </w:rPr>
        <w:t>住房和城乡建设局</w:t>
      </w:r>
      <w:r>
        <w:rPr>
          <w:rFonts w:hint="eastAsia" w:ascii="宋体" w:hAnsi="宋体" w:eastAsia="方正仿宋_GBK" w:cs="宋体"/>
          <w:sz w:val="32"/>
          <w:szCs w:val="32"/>
        </w:rPr>
        <w:t>负责监管，款项必须用于配售型保障性住房项目。与配售型保障性住房项目直接相关的城市道路、市政基础设施，以及教育、医疗、养老等公共服务设施不摊入配售价格。</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第十七条</w:t>
      </w:r>
      <w:r>
        <w:rPr>
          <w:rFonts w:hint="eastAsia" w:ascii="宋体" w:hAnsi="宋体" w:eastAsia="方正仿宋_GBK" w:cs="宋体"/>
          <w:sz w:val="32"/>
          <w:szCs w:val="32"/>
        </w:rPr>
        <w:t xml:space="preserve">  支持购房家庭申请商业贷款或住房公积金贷款支付配售房款。配售型保障性住房的交付使用参照适用商品住房交付使用相关规定，自交付使用之日起90日内，售房单位应当通知购房人办理不动产登记，并提供必要的协助和材料。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第十八条</w:t>
      </w:r>
      <w:r>
        <w:rPr>
          <w:rFonts w:hint="eastAsia" w:ascii="宋体" w:hAnsi="宋体" w:eastAsia="方正仿宋_GBK" w:cs="宋体"/>
          <w:sz w:val="32"/>
          <w:szCs w:val="32"/>
        </w:rPr>
        <w:t xml:space="preserve">  </w:t>
      </w:r>
      <w:r>
        <w:rPr>
          <w:rFonts w:ascii="宋体" w:hAnsi="宋体" w:eastAsia="方正仿宋_GBK" w:cs="宋体"/>
          <w:sz w:val="32"/>
          <w:szCs w:val="32"/>
        </w:rPr>
        <w:t>配售型保障性住房的不动产权证书附记栏应当注记“该房屋为配售型保障性住房，不得作为商品住房自由上市交易”等内容，房屋性质登记为“保障性住房”。</w:t>
      </w:r>
      <w:r>
        <w:rPr>
          <w:rFonts w:hint="eastAsia" w:ascii="宋体" w:hAnsi="宋体" w:eastAsia="方正仿宋_GBK" w:cs="宋体"/>
          <w:sz w:val="32"/>
          <w:szCs w:val="32"/>
        </w:rPr>
        <w:t xml:space="preserve">产权人一栏上应当填写申购家庭成员。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仿宋_GBK" w:cs="宋体"/>
          <w:sz w:val="32"/>
          <w:szCs w:val="32"/>
        </w:rPr>
        <w:t>配售型保障性住房办理不动产首次登记、转移登记、抵押登记等，不动产登记部门应当将相关登记信息及时推送至属地</w:t>
      </w:r>
      <w:r>
        <w:rPr>
          <w:rFonts w:hint="eastAsia" w:ascii="宋体" w:hAnsi="宋体" w:eastAsia="方正仿宋_GBK" w:cs="宋体"/>
          <w:sz w:val="32"/>
          <w:szCs w:val="32"/>
          <w:lang w:eastAsia="zh-CN"/>
        </w:rPr>
        <w:t>住房和城乡建设局</w:t>
      </w:r>
      <w:r>
        <w:rPr>
          <w:rFonts w:hint="eastAsia" w:ascii="宋体" w:hAnsi="宋体" w:eastAsia="方正仿宋_GBK" w:cs="宋体"/>
          <w:sz w:val="32"/>
          <w:szCs w:val="32"/>
        </w:rPr>
        <w:t xml:space="preserve">。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第十九条</w:t>
      </w:r>
      <w:r>
        <w:rPr>
          <w:rFonts w:hint="eastAsia" w:ascii="宋体" w:hAnsi="宋体" w:eastAsia="方正仿宋_GBK" w:cs="宋体"/>
          <w:sz w:val="32"/>
          <w:szCs w:val="32"/>
        </w:rPr>
        <w:t xml:space="preserve">  </w:t>
      </w:r>
      <w:r>
        <w:rPr>
          <w:rFonts w:ascii="宋体" w:hAnsi="宋体" w:eastAsia="方正仿宋_GBK" w:cs="宋体"/>
          <w:sz w:val="32"/>
          <w:szCs w:val="32"/>
        </w:rPr>
        <w:t>配售型保障性住房回购后按房屋现状再次配售，配售价格与该房屋回购价格一致。</w:t>
      </w:r>
    </w:p>
    <w:p>
      <w:pPr>
        <w:tabs>
          <w:tab w:val="left" w:pos="703"/>
        </w:tabs>
        <w:spacing w:line="588" w:lineRule="exact"/>
        <w:jc w:val="center"/>
        <w:rPr>
          <w:rFonts w:ascii="宋体" w:hAnsi="宋体" w:eastAsia="方正仿宋_GBK" w:cs="宋体"/>
          <w:sz w:val="32"/>
          <w:szCs w:val="32"/>
        </w:rPr>
      </w:pPr>
      <w:r>
        <w:rPr>
          <w:rFonts w:hint="eastAsia" w:ascii="宋体" w:hAnsi="宋体" w:eastAsia="方正仿宋_GBK" w:cs="宋体"/>
          <w:b/>
          <w:bCs/>
          <w:sz w:val="32"/>
          <w:szCs w:val="32"/>
        </w:rPr>
        <w:t>第五章  封闭管理</w:t>
      </w:r>
    </w:p>
    <w:p>
      <w:pPr>
        <w:tabs>
          <w:tab w:val="left" w:pos="703"/>
        </w:tabs>
        <w:spacing w:line="588" w:lineRule="exact"/>
        <w:ind w:firstLine="640" w:firstLineChars="200"/>
        <w:rPr>
          <w:rFonts w:hint="eastAsia" w:ascii="宋体" w:hAnsi="宋体" w:eastAsia="方正仿宋_GBK" w:cs="宋体"/>
          <w:sz w:val="32"/>
          <w:szCs w:val="32"/>
        </w:rPr>
      </w:pPr>
      <w:r>
        <w:rPr>
          <w:rFonts w:hint="eastAsia" w:ascii="宋体" w:hAnsi="宋体" w:eastAsia="方正楷体_GBK" w:cs="宋体"/>
          <w:sz w:val="32"/>
          <w:szCs w:val="32"/>
        </w:rPr>
        <w:t>第二十条</w:t>
      </w:r>
      <w:r>
        <w:rPr>
          <w:rFonts w:hint="eastAsia" w:ascii="宋体" w:hAnsi="宋体" w:eastAsia="方正仿宋_GBK" w:cs="宋体"/>
          <w:sz w:val="32"/>
          <w:szCs w:val="32"/>
        </w:rPr>
        <w:t xml:space="preserve">  </w:t>
      </w:r>
      <w:r>
        <w:rPr>
          <w:rFonts w:ascii="宋体" w:hAnsi="宋体" w:eastAsia="方正仿宋_GBK" w:cs="宋体"/>
          <w:sz w:val="32"/>
          <w:szCs w:val="32"/>
        </w:rPr>
        <w:t>配售型保障性住房实行封闭管理，</w:t>
      </w:r>
      <w:r>
        <w:rPr>
          <w:rFonts w:hint="eastAsia" w:ascii="宋体" w:hAnsi="宋体" w:eastAsia="方正仿宋_GBK" w:cs="宋体"/>
          <w:sz w:val="32"/>
          <w:szCs w:val="32"/>
        </w:rPr>
        <w:t>自签订买卖合同之日起不满</w:t>
      </w:r>
      <w:r>
        <w:rPr>
          <w:rFonts w:hint="eastAsia" w:ascii="宋体" w:hAnsi="宋体" w:eastAsia="方正仿宋_GBK" w:cs="宋体"/>
          <w:sz w:val="32"/>
          <w:szCs w:val="32"/>
          <w:lang w:val="en-US" w:eastAsia="zh-CN"/>
        </w:rPr>
        <w:t>3</w:t>
      </w:r>
      <w:r>
        <w:rPr>
          <w:rFonts w:hint="eastAsia" w:ascii="宋体" w:hAnsi="宋体" w:eastAsia="方正仿宋_GBK" w:cs="宋体"/>
          <w:sz w:val="32"/>
          <w:szCs w:val="32"/>
        </w:rPr>
        <w:t>年的，不予回购</w:t>
      </w:r>
      <w:r>
        <w:rPr>
          <w:rFonts w:ascii="宋体" w:hAnsi="宋体" w:eastAsia="方正仿宋_GBK" w:cs="宋体"/>
          <w:sz w:val="32"/>
          <w:szCs w:val="32"/>
        </w:rPr>
        <w:t>。有下列情形之一的，其房产由</w:t>
      </w:r>
      <w:r>
        <w:rPr>
          <w:rFonts w:hint="eastAsia" w:ascii="宋体" w:hAnsi="宋体" w:eastAsia="方正仿宋_GBK" w:cs="宋体"/>
          <w:sz w:val="32"/>
          <w:szCs w:val="32"/>
        </w:rPr>
        <w:t>属地</w:t>
      </w:r>
      <w:r>
        <w:rPr>
          <w:rFonts w:hint="eastAsia" w:ascii="宋体" w:hAnsi="宋体" w:eastAsia="方正仿宋_GBK" w:cs="宋体"/>
          <w:sz w:val="32"/>
          <w:szCs w:val="32"/>
          <w:lang w:eastAsia="zh-CN"/>
        </w:rPr>
        <w:t>住房和城乡建设局</w:t>
      </w:r>
      <w:r>
        <w:rPr>
          <w:rFonts w:hint="eastAsia" w:ascii="宋体" w:hAnsi="宋体" w:eastAsia="方正仿宋_GBK" w:cs="宋体"/>
          <w:sz w:val="32"/>
          <w:szCs w:val="32"/>
        </w:rPr>
        <w:t>指定的售房单位</w:t>
      </w:r>
      <w:r>
        <w:rPr>
          <w:rFonts w:ascii="宋体" w:hAnsi="宋体" w:eastAsia="方正仿宋_GBK" w:cs="宋体"/>
          <w:sz w:val="32"/>
          <w:szCs w:val="32"/>
        </w:rPr>
        <w:t>回购：</w:t>
      </w:r>
    </w:p>
    <w:p>
      <w:pPr>
        <w:tabs>
          <w:tab w:val="left" w:pos="703"/>
        </w:tabs>
        <w:spacing w:line="588" w:lineRule="exact"/>
        <w:ind w:firstLine="640" w:firstLineChars="200"/>
        <w:rPr>
          <w:rFonts w:hint="eastAsia" w:ascii="宋体" w:hAnsi="宋体" w:eastAsia="方正仿宋_GBK" w:cs="宋体"/>
          <w:sz w:val="32"/>
          <w:szCs w:val="32"/>
        </w:rPr>
      </w:pPr>
      <w:r>
        <w:rPr>
          <w:rFonts w:ascii="宋体" w:hAnsi="宋体" w:eastAsia="方正仿宋_GBK" w:cs="宋体"/>
          <w:sz w:val="32"/>
          <w:szCs w:val="32"/>
        </w:rPr>
        <w:t>（一）购房人因工作调动全体家庭成员户籍迁往外地的；</w:t>
      </w:r>
    </w:p>
    <w:p>
      <w:pPr>
        <w:tabs>
          <w:tab w:val="left" w:pos="703"/>
        </w:tabs>
        <w:spacing w:line="588" w:lineRule="exact"/>
        <w:ind w:firstLine="640" w:firstLineChars="200"/>
        <w:rPr>
          <w:rFonts w:hint="eastAsia" w:ascii="宋体" w:hAnsi="宋体" w:eastAsia="方正仿宋_GBK" w:cs="宋体"/>
          <w:sz w:val="32"/>
          <w:szCs w:val="32"/>
        </w:rPr>
      </w:pPr>
      <w:r>
        <w:rPr>
          <w:rFonts w:ascii="宋体" w:hAnsi="宋体" w:eastAsia="方正仿宋_GBK" w:cs="宋体"/>
          <w:sz w:val="32"/>
          <w:szCs w:val="32"/>
        </w:rPr>
        <w:t>（二）购房人或家庭成员患有医疗行业标准范围内重大疾病，需筹措医疗费用的；</w:t>
      </w:r>
    </w:p>
    <w:p>
      <w:pPr>
        <w:tabs>
          <w:tab w:val="left" w:pos="703"/>
        </w:tabs>
        <w:spacing w:line="588" w:lineRule="exact"/>
        <w:ind w:firstLine="640" w:firstLineChars="200"/>
        <w:rPr>
          <w:rFonts w:hint="eastAsia" w:ascii="宋体" w:hAnsi="宋体" w:eastAsia="方正仿宋_GBK" w:cs="宋体"/>
          <w:sz w:val="32"/>
          <w:szCs w:val="32"/>
        </w:rPr>
      </w:pPr>
      <w:r>
        <w:rPr>
          <w:rFonts w:ascii="宋体" w:hAnsi="宋体" w:eastAsia="方正仿宋_GBK" w:cs="宋体"/>
          <w:sz w:val="32"/>
          <w:szCs w:val="32"/>
        </w:rPr>
        <w:t>（三）购房人长期拖欠住房贷款并被司法机关裁定贷款违约的；</w:t>
      </w:r>
    </w:p>
    <w:p>
      <w:pPr>
        <w:tabs>
          <w:tab w:val="left" w:pos="703"/>
        </w:tabs>
        <w:spacing w:line="588" w:lineRule="exact"/>
        <w:ind w:firstLine="640" w:firstLineChars="200"/>
        <w:rPr>
          <w:rFonts w:hint="eastAsia" w:ascii="宋体" w:hAnsi="宋体" w:eastAsia="方正仿宋_GBK" w:cs="宋体"/>
          <w:sz w:val="32"/>
          <w:szCs w:val="32"/>
        </w:rPr>
      </w:pPr>
      <w:r>
        <w:rPr>
          <w:rFonts w:ascii="宋体" w:hAnsi="宋体" w:eastAsia="方正仿宋_GBK" w:cs="宋体"/>
          <w:sz w:val="32"/>
          <w:szCs w:val="32"/>
        </w:rPr>
        <w:t>（</w:t>
      </w:r>
      <w:r>
        <w:rPr>
          <w:rFonts w:hint="eastAsia" w:ascii="宋体" w:hAnsi="宋体" w:eastAsia="方正仿宋_GBK" w:cs="宋体"/>
          <w:sz w:val="32"/>
          <w:szCs w:val="32"/>
        </w:rPr>
        <w:t>四</w:t>
      </w:r>
      <w:r>
        <w:rPr>
          <w:rFonts w:ascii="宋体" w:hAnsi="宋体" w:eastAsia="方正仿宋_GBK" w:cs="宋体"/>
          <w:sz w:val="32"/>
          <w:szCs w:val="32"/>
        </w:rPr>
        <w:t>）因人民法院强制执行等原因需处置该套住房的；</w:t>
      </w:r>
    </w:p>
    <w:p>
      <w:pPr>
        <w:tabs>
          <w:tab w:val="left" w:pos="703"/>
        </w:tabs>
        <w:spacing w:line="588" w:lineRule="exact"/>
        <w:ind w:firstLine="640" w:firstLineChars="200"/>
        <w:rPr>
          <w:rFonts w:hint="eastAsia" w:ascii="宋体" w:hAnsi="宋体" w:eastAsia="方正仿宋_GBK" w:cs="宋体"/>
          <w:sz w:val="32"/>
          <w:szCs w:val="32"/>
        </w:rPr>
      </w:pPr>
      <w:r>
        <w:rPr>
          <w:rFonts w:ascii="宋体" w:hAnsi="宋体" w:eastAsia="方正仿宋_GBK" w:cs="宋体"/>
          <w:sz w:val="32"/>
          <w:szCs w:val="32"/>
        </w:rPr>
        <w:t>（</w:t>
      </w:r>
      <w:r>
        <w:rPr>
          <w:rFonts w:hint="eastAsia" w:ascii="宋体" w:hAnsi="宋体" w:eastAsia="方正仿宋_GBK" w:cs="宋体"/>
          <w:sz w:val="32"/>
          <w:szCs w:val="32"/>
        </w:rPr>
        <w:t>五</w:t>
      </w:r>
      <w:r>
        <w:rPr>
          <w:rFonts w:ascii="宋体" w:hAnsi="宋体" w:eastAsia="方正仿宋_GBK" w:cs="宋体"/>
          <w:sz w:val="32"/>
          <w:szCs w:val="32"/>
        </w:rPr>
        <w:t>）因婚姻、继承等原因造成一个家庭持有两套以上配售型保障性住房的，保留一套配售型保障性住房</w:t>
      </w:r>
      <w:r>
        <w:rPr>
          <w:rFonts w:hint="eastAsia" w:ascii="宋体" w:hAnsi="宋体" w:eastAsia="方正仿宋_GBK" w:cs="宋体"/>
          <w:sz w:val="32"/>
          <w:szCs w:val="32"/>
        </w:rPr>
        <w:t>；</w:t>
      </w:r>
    </w:p>
    <w:p>
      <w:pPr>
        <w:tabs>
          <w:tab w:val="left" w:pos="703"/>
        </w:tabs>
        <w:spacing w:line="588" w:lineRule="exact"/>
        <w:ind w:firstLine="640" w:firstLineChars="200"/>
        <w:rPr>
          <w:rFonts w:ascii="宋体" w:hAnsi="宋体" w:eastAsia="方正仿宋_GBK" w:cs="宋体"/>
          <w:sz w:val="32"/>
          <w:szCs w:val="32"/>
        </w:rPr>
      </w:pPr>
      <w:r>
        <w:rPr>
          <w:rFonts w:ascii="宋体" w:hAnsi="宋体" w:eastAsia="方正仿宋_GBK" w:cs="宋体"/>
          <w:sz w:val="32"/>
          <w:szCs w:val="32"/>
        </w:rPr>
        <w:t>（</w:t>
      </w:r>
      <w:r>
        <w:rPr>
          <w:rFonts w:hint="eastAsia" w:ascii="宋体" w:hAnsi="宋体" w:eastAsia="方正仿宋_GBK" w:cs="宋体"/>
          <w:sz w:val="32"/>
          <w:szCs w:val="32"/>
        </w:rPr>
        <w:t>六</w:t>
      </w:r>
      <w:r>
        <w:rPr>
          <w:rFonts w:ascii="宋体" w:hAnsi="宋体" w:eastAsia="方正仿宋_GBK" w:cs="宋体"/>
          <w:sz w:val="32"/>
          <w:szCs w:val="32"/>
        </w:rPr>
        <w:t>）国家、省</w:t>
      </w:r>
      <w:r>
        <w:rPr>
          <w:rFonts w:hint="eastAsia" w:ascii="宋体" w:hAnsi="宋体" w:eastAsia="方正仿宋_GBK" w:cs="宋体"/>
          <w:sz w:val="32"/>
          <w:szCs w:val="32"/>
        </w:rPr>
        <w:t>、州县</w:t>
      </w:r>
      <w:r>
        <w:rPr>
          <w:rFonts w:ascii="宋体" w:hAnsi="宋体" w:eastAsia="方正仿宋_GBK" w:cs="宋体"/>
          <w:sz w:val="32"/>
          <w:szCs w:val="32"/>
        </w:rPr>
        <w:t>规定可以回购的其他情形。</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 xml:space="preserve">第二十一条  </w:t>
      </w:r>
      <w:r>
        <w:rPr>
          <w:rFonts w:hint="eastAsia" w:ascii="宋体" w:hAnsi="宋体" w:eastAsia="方正仿宋_GBK" w:cs="宋体"/>
          <w:sz w:val="32"/>
          <w:szCs w:val="32"/>
        </w:rPr>
        <w:t>配售型保障性住房购房家庭申请回购时，向属地</w:t>
      </w:r>
      <w:r>
        <w:rPr>
          <w:rFonts w:hint="eastAsia" w:ascii="宋体" w:hAnsi="宋体" w:eastAsia="方正仿宋_GBK" w:cs="宋体"/>
          <w:sz w:val="32"/>
          <w:szCs w:val="32"/>
          <w:lang w:eastAsia="zh-CN"/>
        </w:rPr>
        <w:t>住房和城乡建设局</w:t>
      </w:r>
      <w:r>
        <w:rPr>
          <w:rFonts w:hint="eastAsia" w:ascii="宋体" w:hAnsi="宋体" w:eastAsia="方正仿宋_GBK" w:cs="宋体"/>
          <w:sz w:val="32"/>
          <w:szCs w:val="32"/>
        </w:rPr>
        <w:t xml:space="preserve">提出申请和审核。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仿宋_GBK" w:cs="宋体"/>
          <w:sz w:val="32"/>
          <w:szCs w:val="32"/>
        </w:rPr>
        <w:t xml:space="preserve">配售型保障性住房回购价格按照原购房款-房屋(主体结构及装修)折旧的原则核算。房屋折旧按照主体结构平均50年(折旧率2%)、装修平均10年(折旧率10%)和交付使用年限进行计算。房屋主体及装修价值均折完即止，购房家庭自行装修及对房屋的添附成本均不予计算。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仿宋_GBK" w:cs="宋体"/>
          <w:sz w:val="32"/>
          <w:szCs w:val="32"/>
        </w:rPr>
        <w:t xml:space="preserve">计算公式:回购价格=[原购买价格(房屋主体+装修)]-[原购买价格(房屋主体部分)×(交付使用年限×2%)]-[原购买价格(装修部分)×(交付使用年限×10%)] </w:t>
      </w:r>
    </w:p>
    <w:p>
      <w:pPr>
        <w:pStyle w:val="2"/>
        <w:spacing w:after="0" w:line="588" w:lineRule="exact"/>
        <w:ind w:firstLine="640" w:firstLineChars="200"/>
        <w:rPr>
          <w:rFonts w:ascii="宋体" w:hAnsi="宋体" w:eastAsia="方正仿宋_GBK" w:cs="宋体"/>
          <w:sz w:val="32"/>
          <w:szCs w:val="32"/>
        </w:rPr>
      </w:pPr>
      <w:r>
        <w:rPr>
          <w:rFonts w:hint="eastAsia" w:ascii="宋体" w:hAnsi="宋体" w:eastAsia="方正仿宋_GBK" w:cs="宋体"/>
          <w:sz w:val="32"/>
          <w:szCs w:val="32"/>
        </w:rPr>
        <w:t>房屋交付使用年限从交付日期起至签订回购协议日期计算，不满一年按一年计算。</w:t>
      </w:r>
    </w:p>
    <w:p>
      <w:pPr>
        <w:pStyle w:val="2"/>
        <w:spacing w:after="0" w:line="588" w:lineRule="exact"/>
        <w:ind w:firstLine="640" w:firstLineChars="200"/>
        <w:rPr>
          <w:rFonts w:ascii="宋体" w:hAnsi="宋体" w:eastAsia="方正仿宋_GBK" w:cs="宋体"/>
          <w:sz w:val="32"/>
          <w:szCs w:val="32"/>
        </w:rPr>
      </w:pPr>
      <w:r>
        <w:rPr>
          <w:rFonts w:hint="eastAsia" w:ascii="宋体" w:hAnsi="宋体" w:eastAsia="方正仿宋_GBK" w:cs="宋体"/>
          <w:sz w:val="32"/>
          <w:szCs w:val="32"/>
        </w:rPr>
        <w:t>回购申请审批通过后半年内应完成回购，属地</w:t>
      </w:r>
      <w:r>
        <w:rPr>
          <w:rFonts w:hint="eastAsia" w:ascii="宋体" w:hAnsi="宋体" w:eastAsia="方正仿宋_GBK" w:cs="宋体"/>
          <w:sz w:val="32"/>
          <w:szCs w:val="32"/>
          <w:lang w:eastAsia="zh-CN"/>
        </w:rPr>
        <w:t>住房和城乡建设局</w:t>
      </w:r>
      <w:r>
        <w:rPr>
          <w:rFonts w:hint="eastAsia" w:ascii="宋体" w:hAnsi="宋体" w:eastAsia="方正仿宋_GBK" w:cs="宋体"/>
          <w:sz w:val="32"/>
          <w:szCs w:val="32"/>
        </w:rPr>
        <w:t xml:space="preserve">应按规定审批退还房屋维修资金。退出的房屋及时纳入配售房源，二次配售时，购房家庭应按规定交存房屋维修资金。 </w:t>
      </w:r>
    </w:p>
    <w:p>
      <w:pPr>
        <w:tabs>
          <w:tab w:val="left" w:pos="703"/>
        </w:tabs>
        <w:spacing w:line="588" w:lineRule="exact"/>
        <w:ind w:firstLine="640" w:firstLineChars="200"/>
        <w:rPr>
          <w:rFonts w:hint="eastAsia" w:ascii="宋体" w:hAnsi="宋体" w:eastAsia="方正仿宋_GBK" w:cs="宋体"/>
          <w:sz w:val="32"/>
          <w:szCs w:val="32"/>
        </w:rPr>
      </w:pPr>
      <w:r>
        <w:rPr>
          <w:rFonts w:hint="eastAsia" w:ascii="宋体" w:hAnsi="宋体" w:eastAsia="方正楷体_GBK" w:cs="宋体"/>
          <w:sz w:val="32"/>
          <w:szCs w:val="32"/>
        </w:rPr>
        <w:t>第二十二条</w:t>
      </w:r>
      <w:r>
        <w:rPr>
          <w:rFonts w:hint="eastAsia" w:ascii="宋体" w:hAnsi="宋体" w:eastAsia="方正仿宋_GBK" w:cs="宋体"/>
          <w:sz w:val="32"/>
          <w:szCs w:val="32"/>
        </w:rPr>
        <w:t xml:space="preserve">  申请回购配售型保障性住房应满足以下条件：</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仿宋_GBK" w:cs="宋体"/>
          <w:sz w:val="32"/>
          <w:szCs w:val="32"/>
        </w:rPr>
        <w:t xml:space="preserve">(一)无贷款、无抵押、无租赁、未设立居住权、无法律纠纷；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仿宋_GBK" w:cs="宋体"/>
          <w:sz w:val="32"/>
          <w:szCs w:val="32"/>
        </w:rPr>
        <w:t>(二)未改变居住用途、房屋结构无拆改、设施设备无缺失；</w:t>
      </w:r>
    </w:p>
    <w:p>
      <w:pPr>
        <w:tabs>
          <w:tab w:val="left" w:pos="703"/>
        </w:tabs>
        <w:spacing w:line="588" w:lineRule="exact"/>
        <w:ind w:firstLine="640" w:firstLineChars="200"/>
        <w:rPr>
          <w:rFonts w:hint="eastAsia" w:ascii="宋体" w:hAnsi="宋体" w:eastAsia="方正仿宋_GBK" w:cs="宋体"/>
          <w:sz w:val="32"/>
          <w:szCs w:val="32"/>
        </w:rPr>
      </w:pPr>
      <w:r>
        <w:rPr>
          <w:rFonts w:hint="eastAsia" w:ascii="宋体" w:hAnsi="宋体" w:eastAsia="方正仿宋_GBK" w:cs="宋体"/>
          <w:sz w:val="32"/>
          <w:szCs w:val="32"/>
        </w:rPr>
        <w:t>(三)水、电、燃气、电信、有线电视等公共事业费用和物业服务费用已结清。</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第二十三条</w:t>
      </w:r>
      <w:r>
        <w:rPr>
          <w:rFonts w:hint="eastAsia" w:ascii="宋体" w:hAnsi="宋体" w:eastAsia="方正仿宋_GBK" w:cs="宋体"/>
          <w:sz w:val="32"/>
          <w:szCs w:val="32"/>
        </w:rPr>
        <w:t xml:space="preserve">  配售型保障性住房</w:t>
      </w:r>
      <w:r>
        <w:rPr>
          <w:rFonts w:ascii="宋体" w:hAnsi="宋体" w:eastAsia="方正仿宋_GBK" w:cs="宋体"/>
          <w:sz w:val="32"/>
          <w:szCs w:val="32"/>
        </w:rPr>
        <w:t>房屋所有权人不得对配售型保障性住房设定除个人住房贷款以外的抵押权。抵押权自登记时设立。</w:t>
      </w:r>
    </w:p>
    <w:p>
      <w:pPr>
        <w:tabs>
          <w:tab w:val="left" w:pos="703"/>
        </w:tabs>
        <w:spacing w:line="588" w:lineRule="exact"/>
        <w:jc w:val="center"/>
        <w:rPr>
          <w:rFonts w:ascii="宋体" w:hAnsi="宋体" w:eastAsia="方正仿宋_GBK" w:cs="宋体"/>
          <w:b/>
          <w:bCs/>
          <w:sz w:val="32"/>
          <w:szCs w:val="32"/>
        </w:rPr>
      </w:pPr>
      <w:r>
        <w:rPr>
          <w:rFonts w:hint="eastAsia" w:ascii="宋体" w:hAnsi="宋体" w:eastAsia="方正仿宋_GBK" w:cs="宋体"/>
          <w:b/>
          <w:bCs/>
          <w:sz w:val="32"/>
          <w:szCs w:val="32"/>
        </w:rPr>
        <w:t>第六章  运营管理</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第二十四条</w:t>
      </w:r>
      <w:r>
        <w:rPr>
          <w:rFonts w:hint="eastAsia" w:ascii="宋体" w:hAnsi="宋体" w:eastAsia="方正仿宋_GBK" w:cs="宋体"/>
          <w:sz w:val="32"/>
          <w:szCs w:val="32"/>
        </w:rPr>
        <w:t xml:space="preserve">  配售型保障性住房由售房单位依法依规选聘物业服务公司，签订《物业服务合同》，并向属地</w:t>
      </w:r>
      <w:r>
        <w:rPr>
          <w:rFonts w:hint="eastAsia" w:ascii="宋体" w:hAnsi="宋体" w:eastAsia="方正仿宋_GBK" w:cs="宋体"/>
          <w:sz w:val="32"/>
          <w:szCs w:val="32"/>
          <w:lang w:eastAsia="zh-CN"/>
        </w:rPr>
        <w:t>住房和城乡建设局</w:t>
      </w:r>
      <w:r>
        <w:rPr>
          <w:rFonts w:hint="eastAsia" w:ascii="宋体" w:hAnsi="宋体" w:eastAsia="方正仿宋_GBK" w:cs="宋体"/>
          <w:sz w:val="32"/>
          <w:szCs w:val="32"/>
        </w:rPr>
        <w:t xml:space="preserve">备案。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第二十五条</w:t>
      </w:r>
      <w:r>
        <w:rPr>
          <w:rFonts w:hint="eastAsia" w:ascii="宋体" w:hAnsi="宋体" w:eastAsia="方正仿宋_GBK" w:cs="宋体"/>
          <w:sz w:val="32"/>
          <w:szCs w:val="32"/>
        </w:rPr>
        <w:t xml:space="preserve">  长期未出售的配售型保障性住房,售房单位可向属地</w:t>
      </w:r>
      <w:r>
        <w:rPr>
          <w:rFonts w:hint="eastAsia" w:ascii="宋体" w:hAnsi="宋体" w:eastAsia="方正仿宋_GBK" w:cs="宋体"/>
          <w:sz w:val="32"/>
          <w:szCs w:val="32"/>
          <w:lang w:eastAsia="zh-CN"/>
        </w:rPr>
        <w:t>住房和城乡建设局</w:t>
      </w:r>
      <w:r>
        <w:rPr>
          <w:rFonts w:hint="eastAsia" w:ascii="宋体" w:hAnsi="宋体" w:eastAsia="方正仿宋_GBK" w:cs="宋体"/>
          <w:sz w:val="32"/>
          <w:szCs w:val="32"/>
        </w:rPr>
        <w:t xml:space="preserve">申请并报呈本级人民政府审批同意，转为其他类型的保障性租赁住房，其配售型性质不变。 </w:t>
      </w:r>
    </w:p>
    <w:p>
      <w:pPr>
        <w:tabs>
          <w:tab w:val="left" w:pos="703"/>
        </w:tabs>
        <w:spacing w:line="588" w:lineRule="exact"/>
        <w:ind w:firstLine="640" w:firstLineChars="200"/>
        <w:rPr>
          <w:rFonts w:hint="eastAsia" w:ascii="宋体" w:hAnsi="宋体" w:eastAsia="方正楷体_GBK" w:cs="宋体"/>
          <w:sz w:val="32"/>
          <w:szCs w:val="32"/>
        </w:rPr>
      </w:pPr>
      <w:r>
        <w:rPr>
          <w:rFonts w:hint="eastAsia" w:ascii="宋体" w:hAnsi="宋体" w:eastAsia="方正楷体_GBK" w:cs="宋体"/>
          <w:sz w:val="32"/>
          <w:szCs w:val="32"/>
        </w:rPr>
        <w:t>第二十六条</w:t>
      </w:r>
      <w:r>
        <w:rPr>
          <w:rFonts w:hint="eastAsia" w:ascii="宋体" w:hAnsi="宋体" w:eastAsia="方正仿宋_GBK" w:cs="宋体"/>
          <w:sz w:val="32"/>
          <w:szCs w:val="32"/>
        </w:rPr>
        <w:t xml:space="preserve">  </w:t>
      </w:r>
      <w:r>
        <w:rPr>
          <w:rFonts w:ascii="宋体" w:hAnsi="宋体" w:eastAsia="方正仿宋_GBK" w:cs="宋体"/>
          <w:sz w:val="32"/>
          <w:szCs w:val="32"/>
        </w:rPr>
        <w:t>配售型保障性住房水或电消耗量（不含公摊部分）连续</w:t>
      </w:r>
      <w:r>
        <w:rPr>
          <w:rFonts w:hint="eastAsia" w:ascii="宋体" w:hAnsi="宋体" w:eastAsia="方正仿宋_GBK" w:cs="宋体"/>
          <w:sz w:val="32"/>
          <w:szCs w:val="32"/>
          <w:lang w:val="en-US" w:eastAsia="zh-CN"/>
        </w:rPr>
        <w:t>3</w:t>
      </w:r>
      <w:r>
        <w:rPr>
          <w:rFonts w:ascii="宋体" w:hAnsi="宋体" w:eastAsia="方正仿宋_GBK" w:cs="宋体"/>
          <w:sz w:val="32"/>
          <w:szCs w:val="32"/>
        </w:rPr>
        <w:t>年为0，经</w:t>
      </w:r>
      <w:r>
        <w:rPr>
          <w:rFonts w:hint="eastAsia" w:ascii="宋体" w:hAnsi="宋体" w:eastAsia="方正仿宋_GBK" w:cs="宋体"/>
          <w:sz w:val="32"/>
          <w:szCs w:val="32"/>
        </w:rPr>
        <w:t>售房单位</w:t>
      </w:r>
      <w:r>
        <w:rPr>
          <w:rFonts w:ascii="宋体" w:hAnsi="宋体" w:eastAsia="方正仿宋_GBK" w:cs="宋体"/>
          <w:sz w:val="32"/>
          <w:szCs w:val="32"/>
        </w:rPr>
        <w:t>核实，</w:t>
      </w:r>
      <w:r>
        <w:rPr>
          <w:rFonts w:hint="eastAsia" w:ascii="宋体" w:hAnsi="宋体" w:eastAsia="方正仿宋_GBK" w:cs="宋体"/>
          <w:sz w:val="32"/>
          <w:szCs w:val="32"/>
        </w:rPr>
        <w:t>属地</w:t>
      </w:r>
      <w:r>
        <w:rPr>
          <w:rFonts w:hint="eastAsia" w:ascii="宋体" w:hAnsi="宋体" w:eastAsia="方正仿宋_GBK" w:cs="宋体"/>
          <w:sz w:val="32"/>
          <w:szCs w:val="32"/>
          <w:lang w:eastAsia="zh-CN"/>
        </w:rPr>
        <w:t>住房和城乡建设局</w:t>
      </w:r>
      <w:r>
        <w:rPr>
          <w:rFonts w:ascii="宋体" w:hAnsi="宋体" w:eastAsia="方正仿宋_GBK" w:cs="宋体"/>
          <w:sz w:val="32"/>
          <w:szCs w:val="32"/>
        </w:rPr>
        <w:t>可认定该房源长期闲置。</w:t>
      </w:r>
    </w:p>
    <w:p>
      <w:pPr>
        <w:tabs>
          <w:tab w:val="left" w:pos="703"/>
        </w:tabs>
        <w:spacing w:line="588" w:lineRule="exact"/>
        <w:ind w:firstLine="640" w:firstLineChars="200"/>
        <w:rPr>
          <w:rFonts w:hint="eastAsia" w:ascii="宋体" w:hAnsi="宋体" w:eastAsia="方正仿宋_GBK" w:cs="宋体"/>
          <w:sz w:val="32"/>
          <w:szCs w:val="32"/>
        </w:rPr>
      </w:pPr>
      <w:r>
        <w:rPr>
          <w:rFonts w:hint="eastAsia" w:ascii="宋体" w:hAnsi="宋体" w:eastAsia="方正楷体_GBK" w:cs="宋体"/>
          <w:sz w:val="32"/>
          <w:szCs w:val="32"/>
        </w:rPr>
        <w:t>第二十七条</w:t>
      </w:r>
      <w:r>
        <w:rPr>
          <w:rFonts w:hint="eastAsia" w:ascii="宋体" w:hAnsi="宋体" w:eastAsia="方正仿宋_GBK" w:cs="宋体"/>
          <w:sz w:val="32"/>
          <w:szCs w:val="32"/>
        </w:rPr>
        <w:t xml:space="preserve">  </w:t>
      </w:r>
      <w:r>
        <w:rPr>
          <w:rFonts w:ascii="宋体" w:hAnsi="宋体" w:eastAsia="方正仿宋_GBK" w:cs="宋体"/>
          <w:sz w:val="32"/>
          <w:szCs w:val="32"/>
        </w:rPr>
        <w:t>配售型保障性住房的房屋所有权人以提供虚假证明材料等欺骗方式取得配售型保障性住房，或长期闲置配售型保障性住房的，</w:t>
      </w:r>
      <w:r>
        <w:rPr>
          <w:rFonts w:hint="eastAsia" w:ascii="宋体" w:hAnsi="宋体" w:eastAsia="方正仿宋_GBK" w:cs="宋体"/>
          <w:sz w:val="32"/>
          <w:szCs w:val="32"/>
        </w:rPr>
        <w:t>售房单位</w:t>
      </w:r>
      <w:r>
        <w:rPr>
          <w:rFonts w:ascii="宋体" w:hAnsi="宋体" w:eastAsia="方正仿宋_GBK" w:cs="宋体"/>
          <w:sz w:val="32"/>
          <w:szCs w:val="32"/>
        </w:rPr>
        <w:t>应当强制回购配售型保障性住房</w:t>
      </w:r>
      <w:r>
        <w:rPr>
          <w:rFonts w:hint="eastAsia" w:ascii="宋体" w:hAnsi="宋体" w:eastAsia="方正仿宋_GBK" w:cs="宋体"/>
          <w:sz w:val="32"/>
          <w:szCs w:val="32"/>
        </w:rPr>
        <w:t>，并</w:t>
      </w:r>
      <w:r>
        <w:rPr>
          <w:rFonts w:ascii="宋体" w:hAnsi="宋体" w:eastAsia="方正仿宋_GBK" w:cs="宋体"/>
          <w:sz w:val="32"/>
          <w:szCs w:val="32"/>
        </w:rPr>
        <w:t>按照下列程序进行：</w:t>
      </w:r>
    </w:p>
    <w:p>
      <w:pPr>
        <w:tabs>
          <w:tab w:val="left" w:pos="703"/>
        </w:tabs>
        <w:spacing w:line="588" w:lineRule="exact"/>
        <w:ind w:firstLine="640" w:firstLineChars="200"/>
        <w:rPr>
          <w:rFonts w:hint="eastAsia" w:ascii="宋体" w:hAnsi="宋体" w:eastAsia="方正仿宋_GBK" w:cs="宋体"/>
          <w:sz w:val="32"/>
          <w:szCs w:val="32"/>
        </w:rPr>
      </w:pPr>
      <w:r>
        <w:rPr>
          <w:rFonts w:ascii="宋体" w:hAnsi="宋体" w:eastAsia="方正仿宋_GBK" w:cs="宋体"/>
          <w:sz w:val="32"/>
          <w:szCs w:val="32"/>
        </w:rPr>
        <w:t>（一）提交材料。</w:t>
      </w:r>
      <w:r>
        <w:rPr>
          <w:rFonts w:hint="eastAsia" w:ascii="宋体" w:hAnsi="宋体" w:eastAsia="方正仿宋_GBK" w:cs="宋体"/>
          <w:sz w:val="32"/>
          <w:szCs w:val="32"/>
        </w:rPr>
        <w:t>售房单位</w:t>
      </w:r>
      <w:r>
        <w:rPr>
          <w:rFonts w:ascii="宋体" w:hAnsi="宋体" w:eastAsia="方正仿宋_GBK" w:cs="宋体"/>
          <w:sz w:val="32"/>
          <w:szCs w:val="32"/>
        </w:rPr>
        <w:t>向项目</w:t>
      </w:r>
      <w:r>
        <w:rPr>
          <w:rFonts w:hint="eastAsia" w:ascii="宋体" w:hAnsi="宋体" w:eastAsia="方正仿宋_GBK" w:cs="宋体"/>
          <w:sz w:val="32"/>
          <w:szCs w:val="32"/>
        </w:rPr>
        <w:t>属地</w:t>
      </w:r>
      <w:r>
        <w:rPr>
          <w:rFonts w:hint="eastAsia" w:ascii="宋体" w:hAnsi="宋体" w:eastAsia="方正仿宋_GBK" w:cs="宋体"/>
          <w:sz w:val="32"/>
          <w:szCs w:val="32"/>
          <w:lang w:eastAsia="zh-CN"/>
        </w:rPr>
        <w:t>住房和城乡建设局</w:t>
      </w:r>
      <w:r>
        <w:rPr>
          <w:rFonts w:ascii="宋体" w:hAnsi="宋体" w:eastAsia="方正仿宋_GBK" w:cs="宋体"/>
          <w:sz w:val="32"/>
          <w:szCs w:val="32"/>
        </w:rPr>
        <w:t>提交强制回购说明及相关材料。</w:t>
      </w:r>
    </w:p>
    <w:p>
      <w:pPr>
        <w:tabs>
          <w:tab w:val="left" w:pos="703"/>
        </w:tabs>
        <w:spacing w:line="588" w:lineRule="exact"/>
        <w:ind w:firstLine="640" w:firstLineChars="200"/>
        <w:rPr>
          <w:rFonts w:hint="eastAsia" w:ascii="宋体" w:hAnsi="宋体" w:eastAsia="方正仿宋_GBK" w:cs="宋体"/>
          <w:sz w:val="32"/>
          <w:szCs w:val="32"/>
        </w:rPr>
      </w:pPr>
      <w:r>
        <w:rPr>
          <w:rFonts w:ascii="宋体" w:hAnsi="宋体" w:eastAsia="方正仿宋_GBK" w:cs="宋体"/>
          <w:sz w:val="32"/>
          <w:szCs w:val="32"/>
        </w:rPr>
        <w:t>（二）部门复核。收到强制回购说明及相关材料后，</w:t>
      </w:r>
      <w:r>
        <w:rPr>
          <w:rFonts w:hint="eastAsia" w:ascii="宋体" w:hAnsi="宋体" w:eastAsia="方正仿宋_GBK" w:cs="宋体"/>
          <w:sz w:val="32"/>
          <w:szCs w:val="32"/>
          <w:lang w:eastAsia="zh-CN"/>
        </w:rPr>
        <w:t>住房和城乡建设局</w:t>
      </w:r>
      <w:r>
        <w:rPr>
          <w:rFonts w:ascii="宋体" w:hAnsi="宋体" w:eastAsia="方正仿宋_GBK" w:cs="宋体"/>
          <w:sz w:val="32"/>
          <w:szCs w:val="32"/>
        </w:rPr>
        <w:t>及时对有关情况进行复核。</w:t>
      </w:r>
    </w:p>
    <w:p>
      <w:pPr>
        <w:tabs>
          <w:tab w:val="left" w:pos="703"/>
        </w:tabs>
        <w:spacing w:line="588" w:lineRule="exact"/>
        <w:ind w:firstLine="640" w:firstLineChars="200"/>
        <w:rPr>
          <w:rFonts w:hint="eastAsia" w:ascii="宋体" w:hAnsi="宋体" w:eastAsia="方正仿宋_GBK" w:cs="宋体"/>
          <w:sz w:val="32"/>
          <w:szCs w:val="32"/>
        </w:rPr>
      </w:pPr>
      <w:r>
        <w:rPr>
          <w:rFonts w:ascii="宋体" w:hAnsi="宋体" w:eastAsia="方正仿宋_GBK" w:cs="宋体"/>
          <w:sz w:val="32"/>
          <w:szCs w:val="32"/>
        </w:rPr>
        <w:t>（三）强制回购。经复核，</w:t>
      </w:r>
      <w:r>
        <w:rPr>
          <w:rFonts w:hint="eastAsia" w:ascii="宋体" w:hAnsi="宋体" w:eastAsia="方正仿宋_GBK" w:cs="宋体"/>
          <w:sz w:val="32"/>
          <w:szCs w:val="32"/>
          <w:lang w:eastAsia="zh-CN"/>
        </w:rPr>
        <w:t>住房和城乡建设局</w:t>
      </w:r>
      <w:r>
        <w:rPr>
          <w:rFonts w:ascii="宋体" w:hAnsi="宋体" w:eastAsia="方正仿宋_GBK" w:cs="宋体"/>
          <w:sz w:val="32"/>
          <w:szCs w:val="32"/>
        </w:rPr>
        <w:t>认为房屋所有权人确实以提供虚假证明材料等欺骗方式取得配售型保障性住房，或长期闲置配售型保障性住房的，</w:t>
      </w:r>
      <w:r>
        <w:rPr>
          <w:rFonts w:hint="eastAsia" w:ascii="宋体" w:hAnsi="宋体" w:eastAsia="方正仿宋_GBK" w:cs="宋体"/>
          <w:sz w:val="32"/>
          <w:szCs w:val="32"/>
        </w:rPr>
        <w:t>责成售房单位</w:t>
      </w:r>
      <w:r>
        <w:rPr>
          <w:rFonts w:ascii="宋体" w:hAnsi="宋体" w:eastAsia="方正仿宋_GBK" w:cs="宋体"/>
          <w:sz w:val="32"/>
          <w:szCs w:val="32"/>
        </w:rPr>
        <w:t>按照配售型保障性住房买卖合同的约定实施回购。</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第二十八条</w:t>
      </w:r>
      <w:r>
        <w:rPr>
          <w:rFonts w:hint="eastAsia" w:ascii="宋体" w:hAnsi="宋体" w:eastAsia="方正仿宋_GBK" w:cs="宋体"/>
          <w:sz w:val="32"/>
          <w:szCs w:val="32"/>
        </w:rPr>
        <w:t xml:space="preserve">  配售型保障性住房不得用于经营或其他用途，市场监管部门不得将配售型保障性住房用于工商注册。购房家庭不得擅自改变房屋主体结构。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第二十九条</w:t>
      </w:r>
      <w:r>
        <w:rPr>
          <w:rFonts w:hint="eastAsia" w:ascii="宋体" w:hAnsi="宋体" w:eastAsia="方正仿宋_GBK" w:cs="宋体"/>
          <w:sz w:val="32"/>
          <w:szCs w:val="32"/>
        </w:rPr>
        <w:t xml:space="preserve">  新建配售型保障性住房、配套商业和车位等应当参照《云南省人民政府办公厅关于加快发展保障性租赁住房的实施意见》中的：商业服务设施建筑面积原则上控制在建筑总面积的30%以下。</w:t>
      </w:r>
    </w:p>
    <w:p>
      <w:pPr>
        <w:tabs>
          <w:tab w:val="left" w:pos="703"/>
        </w:tabs>
        <w:spacing w:line="588" w:lineRule="exact"/>
        <w:jc w:val="center"/>
        <w:rPr>
          <w:rFonts w:ascii="宋体" w:hAnsi="宋体" w:eastAsia="方正仿宋_GBK" w:cs="宋体"/>
          <w:b/>
          <w:bCs/>
          <w:sz w:val="32"/>
          <w:szCs w:val="32"/>
        </w:rPr>
      </w:pPr>
      <w:r>
        <w:rPr>
          <w:rFonts w:hint="eastAsia" w:ascii="宋体" w:hAnsi="宋体" w:eastAsia="方正仿宋_GBK" w:cs="宋体"/>
          <w:b/>
          <w:bCs/>
          <w:sz w:val="32"/>
          <w:szCs w:val="32"/>
        </w:rPr>
        <w:t>第七章  监督管理</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第三十条</w:t>
      </w:r>
      <w:r>
        <w:rPr>
          <w:rFonts w:hint="eastAsia" w:ascii="宋体" w:hAnsi="宋体" w:eastAsia="方正仿宋_GBK" w:cs="宋体"/>
          <w:sz w:val="32"/>
          <w:szCs w:val="32"/>
        </w:rPr>
        <w:t xml:space="preserve">  申购家庭在申购配售型保障性住房时，不得弄虚作假，骗取资格。采取隐瞒、欺骗等手段骗购配售型保障性住房的，一经发现，立即取消购房资格，收回住房并将申购家庭列入个人住房保障诚信档案，终身不得购买配售型保障性住房。对出具虚假证明的单位，由属地</w:t>
      </w:r>
      <w:r>
        <w:rPr>
          <w:rFonts w:hint="eastAsia" w:ascii="宋体" w:hAnsi="宋体" w:eastAsia="方正仿宋_GBK" w:cs="宋体"/>
          <w:sz w:val="32"/>
          <w:szCs w:val="32"/>
          <w:lang w:eastAsia="zh-CN"/>
        </w:rPr>
        <w:t>住房和城乡建设局</w:t>
      </w:r>
      <w:r>
        <w:rPr>
          <w:rFonts w:hint="eastAsia" w:ascii="宋体" w:hAnsi="宋体" w:eastAsia="方正仿宋_GBK" w:cs="宋体"/>
          <w:sz w:val="32"/>
          <w:szCs w:val="32"/>
        </w:rPr>
        <w:t xml:space="preserve">提请有关部门追究相关责任人的责任。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第三十一条</w:t>
      </w:r>
      <w:r>
        <w:rPr>
          <w:rFonts w:hint="eastAsia" w:ascii="宋体" w:hAnsi="宋体" w:eastAsia="方正仿宋_GBK" w:cs="宋体"/>
          <w:sz w:val="32"/>
          <w:szCs w:val="32"/>
        </w:rPr>
        <w:t xml:space="preserve">  机关、企事业单位工作人员在配售型保障性住房建设、管理过程中滥用职权、玩忽职守、徇私舞弊的，依法依规追究责任；涉嫌犯罪的，移送司法机关处理。 </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第三十二条</w:t>
      </w:r>
      <w:r>
        <w:rPr>
          <w:rFonts w:hint="eastAsia" w:ascii="宋体" w:hAnsi="宋体" w:eastAsia="方正仿宋_GBK" w:cs="宋体"/>
          <w:sz w:val="32"/>
          <w:szCs w:val="32"/>
        </w:rPr>
        <w:t xml:space="preserve">  各地</w:t>
      </w:r>
      <w:r>
        <w:rPr>
          <w:rFonts w:hint="eastAsia" w:ascii="宋体" w:hAnsi="宋体" w:eastAsia="方正仿宋_GBK" w:cs="宋体"/>
          <w:sz w:val="32"/>
          <w:szCs w:val="32"/>
          <w:lang w:eastAsia="zh-CN"/>
        </w:rPr>
        <w:t>住房和城乡建设局</w:t>
      </w:r>
      <w:r>
        <w:rPr>
          <w:rFonts w:hint="eastAsia" w:ascii="宋体" w:hAnsi="宋体" w:eastAsia="方正仿宋_GBK" w:cs="宋体"/>
          <w:sz w:val="32"/>
          <w:szCs w:val="32"/>
        </w:rPr>
        <w:t>应当对配售型保障性住房配售情况进行公示并接受社会监督。建立投诉举报和反馈机制，公布投诉举报电话。</w:t>
      </w:r>
    </w:p>
    <w:p>
      <w:pPr>
        <w:tabs>
          <w:tab w:val="left" w:pos="703"/>
        </w:tabs>
        <w:spacing w:line="588" w:lineRule="exact"/>
        <w:ind w:firstLine="640" w:firstLineChars="200"/>
        <w:rPr>
          <w:rFonts w:ascii="宋体" w:hAnsi="宋体" w:eastAsia="方正仿宋_GBK" w:cs="宋体"/>
          <w:sz w:val="32"/>
          <w:szCs w:val="32"/>
        </w:rPr>
      </w:pPr>
      <w:r>
        <w:rPr>
          <w:rFonts w:hint="eastAsia" w:ascii="宋体" w:hAnsi="宋体" w:eastAsia="方正楷体_GBK" w:cs="宋体"/>
          <w:sz w:val="32"/>
          <w:szCs w:val="32"/>
        </w:rPr>
        <w:t>第三十三条</w:t>
      </w:r>
      <w:r>
        <w:rPr>
          <w:rFonts w:hint="eastAsia" w:ascii="宋体" w:hAnsi="宋体" w:eastAsia="方正仿宋_GBK" w:cs="宋体"/>
          <w:sz w:val="32"/>
          <w:szCs w:val="32"/>
        </w:rPr>
        <w:t xml:space="preserve">  对地方国有企业收购已建成存量商品房用作保障性住房过程中收购、配售、回购、退出环节涉及的税费，按照现行保障性租赁住房相关税费优惠政策执行。</w:t>
      </w:r>
    </w:p>
    <w:p>
      <w:pPr>
        <w:numPr>
          <w:ilvl w:val="0"/>
          <w:numId w:val="1"/>
        </w:numPr>
        <w:tabs>
          <w:tab w:val="left" w:pos="703"/>
        </w:tabs>
        <w:spacing w:line="588" w:lineRule="exact"/>
        <w:jc w:val="center"/>
        <w:rPr>
          <w:rFonts w:ascii="宋体" w:hAnsi="宋体" w:eastAsia="方正仿宋_GBK" w:cs="宋体"/>
          <w:b/>
          <w:bCs/>
          <w:sz w:val="32"/>
          <w:szCs w:val="32"/>
        </w:rPr>
      </w:pPr>
      <w:r>
        <w:rPr>
          <w:rFonts w:hint="eastAsia" w:ascii="宋体" w:hAnsi="宋体" w:eastAsia="方正仿宋_GBK" w:cs="宋体"/>
          <w:b/>
          <w:bCs/>
          <w:sz w:val="32"/>
          <w:szCs w:val="32"/>
        </w:rPr>
        <w:t xml:space="preserve"> 附则</w:t>
      </w:r>
    </w:p>
    <w:p>
      <w:pPr>
        <w:tabs>
          <w:tab w:val="left" w:pos="703"/>
        </w:tabs>
        <w:spacing w:line="588" w:lineRule="exact"/>
        <w:ind w:firstLine="640" w:firstLineChars="200"/>
        <w:rPr>
          <w:rFonts w:hint="eastAsia" w:ascii="宋体" w:hAnsi="宋体" w:eastAsia="方正仿宋_GBK" w:cs="宋体"/>
          <w:sz w:val="32"/>
          <w:szCs w:val="32"/>
        </w:rPr>
      </w:pPr>
      <w:r>
        <w:rPr>
          <w:rFonts w:hint="eastAsia" w:ascii="宋体" w:hAnsi="宋体" w:eastAsia="方正楷体_GBK" w:cs="宋体"/>
          <w:sz w:val="32"/>
          <w:szCs w:val="32"/>
        </w:rPr>
        <w:t>第三十四条</w:t>
      </w:r>
      <w:r>
        <w:rPr>
          <w:rFonts w:hint="eastAsia" w:ascii="宋体" w:hAnsi="宋体" w:eastAsia="方正仿宋_GBK" w:cs="宋体"/>
          <w:sz w:val="32"/>
          <w:szCs w:val="32"/>
        </w:rPr>
        <w:t xml:space="preserve">  本办法自印发之日起实施，有效期3年，由大理州</w:t>
      </w:r>
      <w:r>
        <w:rPr>
          <w:rFonts w:hint="eastAsia" w:ascii="宋体" w:hAnsi="宋体" w:eastAsia="方正仿宋_GBK" w:cs="宋体"/>
          <w:sz w:val="32"/>
          <w:szCs w:val="32"/>
          <w:lang w:eastAsia="zh-CN"/>
        </w:rPr>
        <w:t>住房和城乡建设局</w:t>
      </w:r>
      <w:r>
        <w:rPr>
          <w:rFonts w:hint="eastAsia" w:ascii="宋体" w:hAnsi="宋体" w:eastAsia="方正仿宋_GBK" w:cs="宋体"/>
          <w:sz w:val="32"/>
          <w:szCs w:val="32"/>
        </w:rPr>
        <w:t xml:space="preserve">负责解释。 </w:t>
      </w:r>
    </w:p>
    <w:p>
      <w:pPr>
        <w:pStyle w:val="2"/>
        <w:rPr>
          <w:rFonts w:hint="default" w:ascii="宋体" w:hAnsi="宋体" w:eastAsia="方正仿宋_GBK" w:cs="方正仿宋简体"/>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990F8"/>
    <w:multiLevelType w:val="singleLevel"/>
    <w:tmpl w:val="F7D990F8"/>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476F9"/>
    <w:rsid w:val="06CE7FCE"/>
    <w:rsid w:val="0B582307"/>
    <w:rsid w:val="28D476F9"/>
    <w:rsid w:val="2FFD26A6"/>
    <w:rsid w:val="3BCE5A34"/>
    <w:rsid w:val="4B8B616E"/>
    <w:rsid w:val="4C305FE1"/>
    <w:rsid w:val="52981A27"/>
    <w:rsid w:val="662B6732"/>
    <w:rsid w:val="72E74D43"/>
    <w:rsid w:val="AD77C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2023-06-20T15:19:00Z</dcterms:created>
  <dc:creator>ThinkPad</dc:creator>
  <cp:lastModifiedBy>user</cp:lastModifiedBy>
  <dcterms:modified xsi:type="dcterms:W3CDTF">2024-08-20T17:46:35Z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F3E44FBB5F5B82B455ADBE66A4E3E9CE</vt:lpwstr>
  </property>
</Properties>
</file>