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大理丰顺医疗废物处置有限公司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年下半年面向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-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应往届高校毕业未就业人员公开招聘工作人员岗位信息表</w:t>
      </w:r>
    </w:p>
    <w:tbl>
      <w:tblPr>
        <w:tblStyle w:val="4"/>
        <w:tblpPr w:leftFromText="180" w:rightFromText="180" w:vertAnchor="text" w:horzAnchor="page" w:tblpXSpec="center" w:tblpY="652"/>
        <w:tblOverlap w:val="never"/>
        <w:tblW w:w="158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245"/>
        <w:gridCol w:w="1053"/>
        <w:gridCol w:w="763"/>
        <w:gridCol w:w="805"/>
        <w:gridCol w:w="750"/>
        <w:gridCol w:w="1091"/>
        <w:gridCol w:w="3682"/>
        <w:gridCol w:w="3374"/>
        <w:gridCol w:w="18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18"/>
                <w:szCs w:val="18"/>
                <w:lang w:val="en-US" w:eastAsia="zh-CN"/>
              </w:rPr>
              <w:t>大理丰顺医疗废物处置有限公司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操作工</w:t>
            </w: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身体健康，无不良嗜好，踏实肯干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.熟悉生产企业操作工工作流程。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18"/>
                <w:szCs w:val="18"/>
                <w:lang w:val="en-US" w:eastAsia="zh-CN"/>
              </w:rPr>
              <w:t>限2021-2023应往届高校毕业未就业人员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18721E-5467-426D-A97A-17CDDDD6F9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6F0CBD-C3E8-42CD-844B-6EA8962495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C2EA6D7-96B0-4C51-A87A-1FD38136C2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7CF0D0E-1807-4FCB-AEFD-76C2405703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WFiNmIyODJjOTU0N2MyMjNmZTVmZDRiYTJhMjgifQ=="/>
  </w:docVars>
  <w:rsids>
    <w:rsidRoot w:val="00000000"/>
    <w:rsid w:val="1283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2023-11-14T08:02:55Z</dcterms:created>
  <dc:creator>Dell</dc:creator>
  <cp:lastModifiedBy>GOTTI</cp:lastModifiedBy>
  <dcterms:modified xsi:type="dcterms:W3CDTF">2023-11-14T08:03:22Z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621E9D4179814992A1BB40234F57A879_12</vt:lpwstr>
  </property>
</Properties>
</file>