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0" w:firstLineChars="5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  <w:lang w:val="en-US" w:eastAsia="zh-CN"/>
        </w:rPr>
        <w:t>大理州商务局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</w:rPr>
        <w:t>政府信息依申请公开工作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564A156F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州商务局</cp:lastModifiedBy>
  <cp:lastPrinted>2020-07-22T02:20:00Z</cp:lastPrinted>
  <dcterms:modified xsi:type="dcterms:W3CDTF">2021-10-27T03:13:40Z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